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400" w:rsidRDefault="00825AA9" w:rsidP="00825A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576FC">
        <w:rPr>
          <w:rFonts w:ascii="Times New Roman" w:hAnsi="Times New Roman" w:cs="Times New Roman"/>
          <w:b/>
          <w:sz w:val="28"/>
          <w:szCs w:val="28"/>
        </w:rPr>
        <w:t>нтегрированн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ый</w:t>
      </w:r>
      <w:r w:rsidRPr="005576FC">
        <w:rPr>
          <w:rFonts w:ascii="Times New Roman" w:hAnsi="Times New Roman" w:cs="Times New Roman"/>
          <w:b/>
          <w:sz w:val="28"/>
          <w:szCs w:val="28"/>
        </w:rPr>
        <w:t xml:space="preserve"> урок (литература </w:t>
      </w:r>
      <w:r>
        <w:rPr>
          <w:rFonts w:ascii="Times New Roman" w:hAnsi="Times New Roman" w:cs="Times New Roman"/>
          <w:b/>
          <w:sz w:val="28"/>
          <w:szCs w:val="28"/>
        </w:rPr>
        <w:t>+ английский язык)</w:t>
      </w:r>
    </w:p>
    <w:p w:rsidR="00825AA9" w:rsidRDefault="006C4400" w:rsidP="00825A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825AA9" w:rsidRPr="005576FC" w:rsidRDefault="00825AA9" w:rsidP="00825AA9">
      <w:pPr>
        <w:rPr>
          <w:rFonts w:ascii="Times New Roman" w:hAnsi="Times New Roman" w:cs="Times New Roman"/>
          <w:sz w:val="28"/>
          <w:szCs w:val="28"/>
        </w:rPr>
      </w:pPr>
    </w:p>
    <w:p w:rsidR="00825AA9" w:rsidRDefault="00825AA9" w:rsidP="00825A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«Что такое истинный шедевр?»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576FC">
        <w:rPr>
          <w:rFonts w:ascii="Times New Roman" w:hAnsi="Times New Roman" w:cs="Times New Roman"/>
          <w:b/>
          <w:sz w:val="28"/>
          <w:szCs w:val="28"/>
        </w:rPr>
        <w:t>(По произведению 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6FC">
        <w:rPr>
          <w:rFonts w:ascii="Times New Roman" w:hAnsi="Times New Roman" w:cs="Times New Roman"/>
          <w:b/>
          <w:sz w:val="28"/>
          <w:szCs w:val="28"/>
        </w:rPr>
        <w:t>Генри «Последний лист»).</w:t>
      </w:r>
    </w:p>
    <w:p w:rsidR="00825AA9" w:rsidRPr="00EC351A" w:rsidRDefault="00825AA9" w:rsidP="00825A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Pr="00565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1A">
        <w:rPr>
          <w:rFonts w:ascii="Times New Roman" w:hAnsi="Times New Roman" w:cs="Times New Roman"/>
          <w:b/>
          <w:sz w:val="28"/>
          <w:szCs w:val="28"/>
          <w:lang w:val="en-US"/>
        </w:rPr>
        <w:t>true</w:t>
      </w:r>
      <w:r w:rsidRPr="00565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1A">
        <w:rPr>
          <w:rFonts w:ascii="Times New Roman" w:hAnsi="Times New Roman" w:cs="Times New Roman"/>
          <w:b/>
          <w:sz w:val="28"/>
          <w:szCs w:val="28"/>
          <w:lang w:val="en-US"/>
        </w:rPr>
        <w:t>masterpiece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25AA9" w:rsidRPr="00EC351A" w:rsidRDefault="00825AA9" w:rsidP="00825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351A">
        <w:rPr>
          <w:rFonts w:ascii="Times New Roman" w:hAnsi="Times New Roman" w:cs="Times New Roman"/>
          <w:b/>
          <w:i/>
          <w:sz w:val="28"/>
          <w:szCs w:val="28"/>
          <w:u w:val="single"/>
        </w:rPr>
        <w:t>Цели</w:t>
      </w:r>
      <w:r w:rsidRPr="00EC351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25AA9" w:rsidRPr="005576FC" w:rsidRDefault="00825AA9" w:rsidP="00825AA9">
      <w:pPr>
        <w:numPr>
          <w:ilvl w:val="0"/>
          <w:numId w:val="1"/>
        </w:numPr>
        <w:tabs>
          <w:tab w:val="clear" w:pos="1800"/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76FC">
        <w:rPr>
          <w:rFonts w:ascii="Times New Roman" w:hAnsi="Times New Roman" w:cs="Times New Roman"/>
          <w:sz w:val="28"/>
          <w:szCs w:val="28"/>
        </w:rPr>
        <w:t>Обучающая</w:t>
      </w:r>
      <w:proofErr w:type="gramEnd"/>
      <w:r w:rsidRPr="005576FC">
        <w:rPr>
          <w:rFonts w:ascii="Times New Roman" w:hAnsi="Times New Roman" w:cs="Times New Roman"/>
          <w:sz w:val="28"/>
          <w:szCs w:val="28"/>
        </w:rPr>
        <w:t xml:space="preserve"> – познакомить с важными вехами жизни </w:t>
      </w:r>
      <w:proofErr w:type="spellStart"/>
      <w:r w:rsidRPr="005576FC">
        <w:rPr>
          <w:rFonts w:ascii="Times New Roman" w:hAnsi="Times New Roman" w:cs="Times New Roman"/>
          <w:sz w:val="28"/>
          <w:szCs w:val="28"/>
        </w:rPr>
        <w:t>О.Генри</w:t>
      </w:r>
      <w:proofErr w:type="spellEnd"/>
      <w:r w:rsidRPr="005576FC">
        <w:rPr>
          <w:rFonts w:ascii="Times New Roman" w:hAnsi="Times New Roman" w:cs="Times New Roman"/>
          <w:sz w:val="28"/>
          <w:szCs w:val="28"/>
        </w:rPr>
        <w:t>,   совершенствовать умение говорить в монологической и диалогической речи на русском и английском языках, навыки вдумчивого чтения, поиска комментариев;</w:t>
      </w:r>
    </w:p>
    <w:p w:rsidR="00825AA9" w:rsidRPr="005576FC" w:rsidRDefault="00825AA9" w:rsidP="00825AA9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76FC">
        <w:rPr>
          <w:rFonts w:ascii="Times New Roman" w:hAnsi="Times New Roman" w:cs="Times New Roman"/>
          <w:sz w:val="28"/>
          <w:szCs w:val="28"/>
        </w:rPr>
        <w:t>Развивающая</w:t>
      </w:r>
      <w:proofErr w:type="gramEnd"/>
      <w:r w:rsidRPr="005576FC">
        <w:rPr>
          <w:rFonts w:ascii="Times New Roman" w:hAnsi="Times New Roman" w:cs="Times New Roman"/>
          <w:sz w:val="28"/>
          <w:szCs w:val="28"/>
        </w:rPr>
        <w:t xml:space="preserve"> – развивать умение высказывать свою точку зрения, умение работать с текстом, словарной статьей, анализировать, сравнивать, развивать умение высказываться логично и связно.</w:t>
      </w:r>
    </w:p>
    <w:p w:rsidR="00825AA9" w:rsidRPr="005576FC" w:rsidRDefault="00825AA9" w:rsidP="00825AA9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Воспитательная – воспитывать нравственные качества, интерес к культуре другого народа; воспитывать умение работать в группах, в паре, умение слушать и «вслушиваться», воспитывать в учениках уверенность в своих силах, формировать целостный взгляд на мир.</w:t>
      </w:r>
    </w:p>
    <w:p w:rsidR="00825AA9" w:rsidRPr="005576FC" w:rsidRDefault="00825AA9" w:rsidP="00825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AA9" w:rsidRPr="00EC351A" w:rsidRDefault="00825AA9" w:rsidP="00825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02A9F">
        <w:rPr>
          <w:rFonts w:ascii="Times New Roman" w:hAnsi="Times New Roman" w:cs="Times New Roman"/>
          <w:b/>
          <w:i/>
          <w:sz w:val="28"/>
          <w:szCs w:val="28"/>
          <w:u w:val="single"/>
        </w:rPr>
        <w:t>Форма организации познавательной деятельности</w:t>
      </w:r>
      <w:r w:rsidRPr="00EC351A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индивидуальная, </w:t>
      </w:r>
      <w:r w:rsidRPr="005576FC">
        <w:rPr>
          <w:rFonts w:ascii="Times New Roman" w:hAnsi="Times New Roman" w:cs="Times New Roman"/>
          <w:sz w:val="28"/>
          <w:szCs w:val="28"/>
        </w:rPr>
        <w:t>парная, групповая, фронтальная</w:t>
      </w:r>
    </w:p>
    <w:p w:rsidR="00825AA9" w:rsidRPr="005576FC" w:rsidRDefault="00825AA9" w:rsidP="00825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AA9" w:rsidRPr="005652B0" w:rsidRDefault="00825AA9" w:rsidP="00825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A9F">
        <w:rPr>
          <w:rFonts w:ascii="Times New Roman" w:hAnsi="Times New Roman" w:cs="Times New Roman"/>
          <w:b/>
          <w:i/>
          <w:sz w:val="28"/>
          <w:szCs w:val="28"/>
          <w:u w:val="single"/>
        </w:rPr>
        <w:t>Методы</w:t>
      </w:r>
      <w:r w:rsidRPr="00A02A9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76FC">
        <w:rPr>
          <w:rFonts w:ascii="Times New Roman" w:hAnsi="Times New Roman" w:cs="Times New Roman"/>
          <w:sz w:val="28"/>
          <w:szCs w:val="28"/>
        </w:rPr>
        <w:t xml:space="preserve">эвристический, репродуктивный, поисково-исследовательский; методы </w:t>
      </w:r>
      <w:r w:rsidRPr="005652B0">
        <w:rPr>
          <w:rFonts w:ascii="Times New Roman" w:hAnsi="Times New Roman" w:cs="Times New Roman"/>
          <w:sz w:val="28"/>
          <w:szCs w:val="28"/>
        </w:rPr>
        <w:t>контроля и самоконтроля</w:t>
      </w:r>
    </w:p>
    <w:p w:rsidR="00825AA9" w:rsidRPr="005652B0" w:rsidRDefault="00825AA9" w:rsidP="00825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AA9" w:rsidRPr="005652B0" w:rsidRDefault="00825AA9" w:rsidP="00825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B0">
        <w:rPr>
          <w:rFonts w:ascii="Times New Roman" w:hAnsi="Times New Roman" w:cs="Times New Roman"/>
          <w:b/>
          <w:i/>
          <w:sz w:val="28"/>
          <w:szCs w:val="28"/>
          <w:u w:val="single"/>
        </w:rPr>
        <w:t>Оборудование</w:t>
      </w:r>
      <w:r w:rsidRPr="005652B0">
        <w:rPr>
          <w:rFonts w:ascii="Times New Roman" w:hAnsi="Times New Roman" w:cs="Times New Roman"/>
          <w:sz w:val="28"/>
          <w:szCs w:val="28"/>
        </w:rPr>
        <w:t>: карточки с заданиями, презентация, проектор, компьютер, экспозиционный экран, колонки, аудиозапись.</w:t>
      </w:r>
    </w:p>
    <w:p w:rsidR="00825AA9" w:rsidRPr="005576FC" w:rsidRDefault="00825AA9" w:rsidP="00825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AA9" w:rsidRPr="005576FC" w:rsidRDefault="00825AA9" w:rsidP="00825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AA9" w:rsidRPr="00A02A9F" w:rsidRDefault="00825AA9" w:rsidP="00825AA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02A9F">
        <w:rPr>
          <w:rFonts w:ascii="Times New Roman" w:hAnsi="Times New Roman" w:cs="Times New Roman"/>
          <w:b/>
          <w:i/>
          <w:sz w:val="28"/>
          <w:szCs w:val="28"/>
          <w:u w:val="single"/>
        </w:rPr>
        <w:t>Этапы урока</w:t>
      </w:r>
    </w:p>
    <w:p w:rsidR="00825AA9" w:rsidRPr="005576FC" w:rsidRDefault="00825AA9" w:rsidP="00825A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AA9" w:rsidRPr="005576FC" w:rsidRDefault="00825AA9" w:rsidP="00825A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Ι</w:t>
      </w:r>
      <w:r w:rsidRPr="005576FC">
        <w:rPr>
          <w:rFonts w:ascii="Times New Roman" w:hAnsi="Times New Roman" w:cs="Times New Roman"/>
          <w:sz w:val="28"/>
          <w:szCs w:val="28"/>
        </w:rPr>
        <w:tab/>
        <w:t>Организационный этап.</w:t>
      </w:r>
    </w:p>
    <w:p w:rsidR="00825AA9" w:rsidRPr="005576FC" w:rsidRDefault="00825AA9" w:rsidP="00825A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ΙΙ</w:t>
      </w:r>
      <w:r w:rsidRPr="005576FC">
        <w:rPr>
          <w:rFonts w:ascii="Times New Roman" w:hAnsi="Times New Roman" w:cs="Times New Roman"/>
          <w:sz w:val="28"/>
          <w:szCs w:val="28"/>
        </w:rPr>
        <w:tab/>
        <w:t>Мотивационный этап.</w:t>
      </w:r>
    </w:p>
    <w:p w:rsidR="00825AA9" w:rsidRPr="005576FC" w:rsidRDefault="00825AA9" w:rsidP="00825A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ΙΙΙ</w:t>
      </w:r>
      <w:r w:rsidRPr="005576FC">
        <w:rPr>
          <w:rFonts w:ascii="Times New Roman" w:hAnsi="Times New Roman" w:cs="Times New Roman"/>
          <w:sz w:val="28"/>
          <w:szCs w:val="28"/>
        </w:rPr>
        <w:tab/>
        <w:t>Основной этап:</w:t>
      </w:r>
    </w:p>
    <w:p w:rsidR="00825AA9" w:rsidRPr="005576FC" w:rsidRDefault="00825AA9" w:rsidP="00825AA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проверка домашнего задания</w:t>
      </w:r>
      <w:r w:rsidRPr="005576FC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25AA9" w:rsidRPr="005576FC" w:rsidRDefault="00825AA9" w:rsidP="00825AA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навыков аудирования на английском языке на основе</w:t>
      </w:r>
      <w:r w:rsidRPr="005576FC">
        <w:rPr>
          <w:rFonts w:ascii="Times New Roman" w:hAnsi="Times New Roman" w:cs="Times New Roman"/>
          <w:sz w:val="28"/>
          <w:szCs w:val="28"/>
        </w:rPr>
        <w:t xml:space="preserve"> рассказа «Последний лист»</w:t>
      </w:r>
      <w:r w:rsidRPr="00BF14AE">
        <w:rPr>
          <w:rFonts w:ascii="Times New Roman" w:hAnsi="Times New Roman" w:cs="Times New Roman"/>
          <w:sz w:val="28"/>
          <w:szCs w:val="28"/>
        </w:rPr>
        <w:t>;</w:t>
      </w:r>
    </w:p>
    <w:p w:rsidR="00825AA9" w:rsidRPr="005576FC" w:rsidRDefault="00825AA9" w:rsidP="00825AA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анализ рассказа (применение новых знаний и способов действий, контроля, самоконтроля).</w:t>
      </w:r>
    </w:p>
    <w:p w:rsidR="00825AA9" w:rsidRPr="005576FC" w:rsidRDefault="00825AA9" w:rsidP="00825A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ΙV</w:t>
      </w:r>
      <w:r w:rsidRPr="005576FC">
        <w:rPr>
          <w:rFonts w:ascii="Times New Roman" w:hAnsi="Times New Roman" w:cs="Times New Roman"/>
          <w:sz w:val="28"/>
          <w:szCs w:val="28"/>
        </w:rPr>
        <w:tab/>
        <w:t>Рефлексивный этап (работа с афоризмами, коррекция знаний).</w:t>
      </w:r>
    </w:p>
    <w:p w:rsidR="00825AA9" w:rsidRPr="005576FC" w:rsidRDefault="00825AA9" w:rsidP="00825A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V</w:t>
      </w:r>
      <w:r w:rsidRPr="005576FC">
        <w:rPr>
          <w:rFonts w:ascii="Times New Roman" w:hAnsi="Times New Roman" w:cs="Times New Roman"/>
          <w:sz w:val="28"/>
          <w:szCs w:val="28"/>
        </w:rPr>
        <w:tab/>
        <w:t>Завершающий этап (информация о домашнем задании).</w:t>
      </w:r>
    </w:p>
    <w:p w:rsidR="00825AA9" w:rsidRPr="005576FC" w:rsidRDefault="00825AA9" w:rsidP="00825AA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AA9" w:rsidRPr="005652B0" w:rsidRDefault="00825AA9" w:rsidP="00825AA9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652B0">
        <w:rPr>
          <w:rFonts w:ascii="Times New Roman" w:hAnsi="Times New Roman" w:cs="Times New Roman"/>
          <w:b/>
          <w:i/>
          <w:sz w:val="28"/>
          <w:szCs w:val="28"/>
          <w:u w:val="single"/>
        </w:rPr>
        <w:t>Ход урока:</w:t>
      </w:r>
    </w:p>
    <w:p w:rsidR="00825AA9" w:rsidRPr="005576FC" w:rsidRDefault="00825AA9" w:rsidP="00825AA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095"/>
        <w:gridCol w:w="2268"/>
      </w:tblGrid>
      <w:tr w:rsidR="00825AA9" w:rsidRPr="005576FC" w:rsidTr="00DE2E97">
        <w:tc>
          <w:tcPr>
            <w:tcW w:w="959" w:type="dxa"/>
          </w:tcPr>
          <w:p w:rsidR="00825AA9" w:rsidRPr="005652B0" w:rsidRDefault="00825AA9" w:rsidP="00DE2E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2B0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6095" w:type="dxa"/>
          </w:tcPr>
          <w:p w:rsidR="00825AA9" w:rsidRPr="005652B0" w:rsidRDefault="00825AA9" w:rsidP="00DE2E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2B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этапа урока</w:t>
            </w:r>
          </w:p>
        </w:tc>
        <w:tc>
          <w:tcPr>
            <w:tcW w:w="2268" w:type="dxa"/>
          </w:tcPr>
          <w:p w:rsidR="00825AA9" w:rsidRPr="005652B0" w:rsidRDefault="00825AA9" w:rsidP="00DE2E97">
            <w:pPr>
              <w:ind w:left="34" w:hanging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2B0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Дополнительные сведения</w:t>
            </w:r>
          </w:p>
        </w:tc>
      </w:tr>
      <w:tr w:rsidR="00825AA9" w:rsidRPr="005576FC" w:rsidTr="00DE2E97">
        <w:tc>
          <w:tcPr>
            <w:tcW w:w="959" w:type="dxa"/>
          </w:tcPr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Ι</w:t>
            </w:r>
          </w:p>
        </w:tc>
        <w:tc>
          <w:tcPr>
            <w:tcW w:w="6095" w:type="dxa"/>
          </w:tcPr>
          <w:p w:rsidR="00825AA9" w:rsidRPr="005576FC" w:rsidRDefault="00825AA9" w:rsidP="00DE2E97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литературы: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- Здравствуйте, ребята!</w:t>
            </w:r>
          </w:p>
          <w:p w:rsidR="00825AA9" w:rsidRPr="005652B0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  2.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</w:t>
            </w:r>
            <w:r w:rsidRPr="00B233B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английского</w:t>
            </w:r>
            <w:r w:rsidRPr="00B233B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языка</w:t>
            </w:r>
            <w:r w:rsidRPr="00B233B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: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morning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dear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students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</w:t>
            </w:r>
            <w:r w:rsidRPr="00565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Pr="00565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glad</w:t>
            </w:r>
            <w:r w:rsidRPr="00565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65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see</w:t>
            </w:r>
            <w:r w:rsidRPr="00565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565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  <w:p w:rsidR="00825AA9" w:rsidRPr="005576FC" w:rsidRDefault="00825AA9" w:rsidP="00DE2E97">
            <w:pPr>
              <w:pStyle w:val="a3"/>
              <w:tabs>
                <w:tab w:val="left" w:pos="459"/>
              </w:tabs>
              <w:jc w:val="both"/>
              <w:rPr>
                <w:sz w:val="28"/>
                <w:szCs w:val="28"/>
              </w:rPr>
            </w:pPr>
            <w:r w:rsidRPr="005652B0">
              <w:rPr>
                <w:sz w:val="28"/>
                <w:szCs w:val="28"/>
                <w:lang w:val="en-US"/>
              </w:rPr>
              <w:t xml:space="preserve">   </w:t>
            </w:r>
            <w:r w:rsidRPr="005576FC">
              <w:rPr>
                <w:sz w:val="28"/>
                <w:szCs w:val="28"/>
              </w:rPr>
              <w:t xml:space="preserve">3. </w:t>
            </w:r>
            <w:r w:rsidRPr="005576FC">
              <w:rPr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sz w:val="28"/>
                <w:szCs w:val="28"/>
              </w:rPr>
              <w:t xml:space="preserve">: - Сегодня мы побываем в гостях у мастера «короткого рассказа» </w:t>
            </w:r>
            <w:proofErr w:type="spellStart"/>
            <w:r w:rsidRPr="005576FC">
              <w:rPr>
                <w:sz w:val="28"/>
                <w:szCs w:val="28"/>
              </w:rPr>
              <w:t>О.Генри</w:t>
            </w:r>
            <w:proofErr w:type="spellEnd"/>
            <w:r w:rsidRPr="005576FC">
              <w:rPr>
                <w:sz w:val="28"/>
                <w:szCs w:val="28"/>
              </w:rPr>
              <w:t xml:space="preserve">. Запишите тему урока в тетрадь. Мы уже познакомились на уроках внеклассного чтения с творчеством этого автора. Какие рассказы О. Генри вам запомнились? </w:t>
            </w:r>
            <w:proofErr w:type="gramStart"/>
            <w:r w:rsidRPr="005576FC">
              <w:rPr>
                <w:sz w:val="28"/>
                <w:szCs w:val="28"/>
              </w:rPr>
              <w:t xml:space="preserve">(Учащиеся </w:t>
            </w:r>
            <w:r>
              <w:rPr>
                <w:sz w:val="28"/>
                <w:szCs w:val="28"/>
              </w:rPr>
              <w:t>вспомнят такие рассказы, как: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«Вождь краснокожих», «Громила и Томми», </w:t>
            </w:r>
            <w:r w:rsidRPr="005576FC">
              <w:rPr>
                <w:sz w:val="28"/>
                <w:szCs w:val="28"/>
              </w:rPr>
              <w:t>«Родственные души»).</w:t>
            </w:r>
            <w:proofErr w:type="gramEnd"/>
            <w:r w:rsidRPr="005576FC">
              <w:rPr>
                <w:sz w:val="28"/>
                <w:szCs w:val="28"/>
              </w:rPr>
              <w:t xml:space="preserve">  Обратите внимание на иллюстраци</w:t>
            </w:r>
            <w:r>
              <w:rPr>
                <w:sz w:val="28"/>
                <w:szCs w:val="28"/>
              </w:rPr>
              <w:t>и</w:t>
            </w:r>
            <w:r w:rsidRPr="005576FC">
              <w:rPr>
                <w:sz w:val="28"/>
                <w:szCs w:val="28"/>
              </w:rPr>
              <w:t xml:space="preserve"> к этим рассказам.</w:t>
            </w:r>
          </w:p>
          <w:p w:rsidR="00825AA9" w:rsidRPr="00A73496" w:rsidRDefault="00825AA9" w:rsidP="00DE2E97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5576FC">
              <w:rPr>
                <w:sz w:val="28"/>
                <w:szCs w:val="28"/>
              </w:rPr>
              <w:t>К какому жанру относятся рассказы О. Генри? (Новеллы) А какую главную особенность О. Генри -</w:t>
            </w:r>
            <w:r>
              <w:rPr>
                <w:sz w:val="28"/>
                <w:szCs w:val="28"/>
              </w:rPr>
              <w:t xml:space="preserve"> </w:t>
            </w:r>
            <w:r w:rsidRPr="005576FC">
              <w:rPr>
                <w:sz w:val="28"/>
                <w:szCs w:val="28"/>
              </w:rPr>
              <w:t xml:space="preserve">рассказчика мы знаем? </w:t>
            </w:r>
            <w:r w:rsidRPr="005576FC">
              <w:rPr>
                <w:sz w:val="28"/>
                <w:szCs w:val="28"/>
                <w:lang w:val="en-US"/>
              </w:rPr>
              <w:t>(</w:t>
            </w:r>
            <w:r w:rsidRPr="005576FC">
              <w:rPr>
                <w:sz w:val="28"/>
                <w:szCs w:val="28"/>
              </w:rPr>
              <w:t>Непредвиденный</w:t>
            </w:r>
            <w:r w:rsidRPr="005576FC">
              <w:rPr>
                <w:sz w:val="28"/>
                <w:szCs w:val="28"/>
                <w:lang w:val="en-US"/>
              </w:rPr>
              <w:t xml:space="preserve"> </w:t>
            </w:r>
            <w:r w:rsidRPr="005576FC">
              <w:rPr>
                <w:sz w:val="28"/>
                <w:szCs w:val="28"/>
              </w:rPr>
              <w:t>финал</w:t>
            </w:r>
            <w:r w:rsidRPr="005576FC">
              <w:rPr>
                <w:sz w:val="28"/>
                <w:szCs w:val="28"/>
                <w:lang w:val="en-US"/>
              </w:rPr>
              <w:t>).</w:t>
            </w:r>
          </w:p>
        </w:tc>
        <w:tc>
          <w:tcPr>
            <w:tcW w:w="2268" w:type="dxa"/>
          </w:tcPr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экране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Портрет </w:t>
            </w:r>
            <w:proofErr w:type="spellStart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О.Генри</w:t>
            </w:r>
            <w:proofErr w:type="spellEnd"/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A73496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экране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иллюстраци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рассказам</w:t>
            </w:r>
            <w:r w:rsidRPr="00A73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5AA9" w:rsidRPr="005652B0" w:rsidRDefault="00825AA9" w:rsidP="00DE2E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AA9" w:rsidRPr="005576FC" w:rsidTr="00DE2E97">
        <w:tc>
          <w:tcPr>
            <w:tcW w:w="959" w:type="dxa"/>
          </w:tcPr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ΙΙ</w:t>
            </w:r>
          </w:p>
        </w:tc>
        <w:tc>
          <w:tcPr>
            <w:tcW w:w="6095" w:type="dxa"/>
          </w:tcPr>
          <w:p w:rsidR="00825AA9" w:rsidRPr="005576FC" w:rsidRDefault="00825AA9" w:rsidP="00DE2E97">
            <w:pPr>
              <w:tabs>
                <w:tab w:val="left" w:pos="459"/>
              </w:tabs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английского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языка</w:t>
            </w: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- Imagine that you have a chance to communicate with the writer. So you can see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</w:t>
            </w: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facts about his life.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Make</w:t>
            </w:r>
            <w:r w:rsidRPr="00B233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</w:t>
            </w:r>
            <w:r w:rsidRPr="00B233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many</w:t>
            </w:r>
            <w:r w:rsidRPr="00B233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questions</w:t>
            </w:r>
            <w:r w:rsidRPr="00B233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</w:t>
            </w:r>
            <w:r w:rsidRPr="00B233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B233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 w:rsidRPr="00B233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One of you plays the role of O. Henry.</w:t>
            </w:r>
          </w:p>
        </w:tc>
        <w:tc>
          <w:tcPr>
            <w:tcW w:w="2268" w:type="dxa"/>
          </w:tcPr>
          <w:p w:rsidR="00825AA9" w:rsidRPr="00B233BD" w:rsidRDefault="00825AA9" w:rsidP="00DE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вопросов по биографии О. Генри.</w:t>
            </w:r>
          </w:p>
        </w:tc>
      </w:tr>
      <w:tr w:rsidR="00825AA9" w:rsidRPr="005576FC" w:rsidTr="00DE2E97">
        <w:trPr>
          <w:trHeight w:val="9062"/>
        </w:trPr>
        <w:tc>
          <w:tcPr>
            <w:tcW w:w="959" w:type="dxa"/>
            <w:vMerge w:val="restart"/>
          </w:tcPr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ΙΙΙ</w:t>
            </w:r>
          </w:p>
        </w:tc>
        <w:tc>
          <w:tcPr>
            <w:tcW w:w="6095" w:type="dxa"/>
          </w:tcPr>
          <w:p w:rsidR="00825AA9" w:rsidRPr="005576FC" w:rsidRDefault="00825AA9" w:rsidP="00DE2E9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1) Проверка домашнего задания</w:t>
            </w:r>
          </w:p>
          <w:p w:rsidR="00825AA9" w:rsidRPr="005576FC" w:rsidRDefault="00825AA9" w:rsidP="00DE2E9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      1.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литературы: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- Вашим домашним заданием было написание мини-сочинения по теме: «Мои впечатления от прочтения рассказов </w:t>
            </w:r>
            <w:proofErr w:type="spellStart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О.Генри</w:t>
            </w:r>
            <w:proofErr w:type="spellEnd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» или «</w:t>
            </w:r>
            <w:proofErr w:type="spellStart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О.Генри</w:t>
            </w:r>
            <w:proofErr w:type="spellEnd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и его герои» на английском и русском языках. Давайте поделимся этими впечатлениями с присутствующими и с самим писателем. (Ответ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детей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: 2- 3 человека)</w:t>
            </w:r>
          </w:p>
          <w:p w:rsidR="00825AA9" w:rsidRPr="005576FC" w:rsidRDefault="00825AA9" w:rsidP="00DE2E9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      2.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литературы: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- Посмотрите на эту пирамиду. Какие основные качества вы бы выделили у героев </w:t>
            </w:r>
            <w:proofErr w:type="spellStart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О.Генри</w:t>
            </w:r>
            <w:proofErr w:type="spellEnd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25AA9" w:rsidRDefault="00825AA9" w:rsidP="00DE2E9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 w:rsidRPr="005652B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</w:t>
            </w:r>
            <w:r w:rsidRPr="00A73496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английского</w:t>
            </w:r>
            <w:r w:rsidRPr="00A73496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языка</w:t>
            </w:r>
            <w:r w:rsidRPr="00A73496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:</w:t>
            </w:r>
            <w:r w:rsidRPr="00A7349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And now, let’s do the same in English.</w:t>
            </w:r>
          </w:p>
          <w:p w:rsidR="00825AA9" w:rsidRDefault="00825AA9" w:rsidP="00DE2E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  <w:p w:rsidR="00825AA9" w:rsidRPr="00A73496" w:rsidRDefault="00CB57F5" w:rsidP="00DE2E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group id="_x0000_s1044" editas="canvas" style="width:234pt;height:3in;mso-position-horizontal-relative:char;mso-position-vertical-relative:line" coordorigin="2272,6658" coordsize="7200,648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5" type="#_x0000_t75" style="position:absolute;left:2272;top:6658;width:7200;height:6480" o:preferrelative="f">
                    <v:fill o:detectmouseclick="t"/>
                    <v:path o:extrusionok="t" o:connecttype="none"/>
                    <o:lock v:ext="edit" text="t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046" type="#_x0000_t5" style="position:absolute;left:2272;top:6658;width:7200;height:6480"/>
                  <v:line id="_x0000_s1047" style="position:absolute" from="4764,8818" to="6980,8819"/>
                  <v:line id="_x0000_s1048" style="position:absolute" from="4210,9628" to="7534,9629"/>
                  <v:line id="_x0000_s1049" style="position:absolute" from="3657,10708" to="8087,10710"/>
                  <v:line id="_x0000_s1050" style="position:absolute" from="3103,11788" to="8641,11789"/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051" type="#_x0000_t136" style="position:absolute;left:4487;top:12328;width:2770;height:405">
                    <v:shadow color="#868686"/>
                    <v:textpath style="font-family:&quot;Arial&quot;;font-size:12pt;v-text-kern:t" trim="t" fitpath="t" string="герои рассказов"/>
                  </v:shape>
                  <v:shape id="_x0000_s1052" type="#_x0000_t136" style="position:absolute;left:5318;top:8278;width:1131;height:360">
                    <v:shadow color="#868686"/>
                    <v:textpath style="font-family:&quot;Arial&quot;;font-size:10pt;v-text-kern:t" trim="t" fitpath="t" string="О.Генри"/>
                  </v:shape>
                  <w10:wrap type="none"/>
                  <w10:anchorlock/>
                </v:group>
              </w:pict>
            </w:r>
          </w:p>
        </w:tc>
        <w:tc>
          <w:tcPr>
            <w:tcW w:w="2268" w:type="dxa"/>
          </w:tcPr>
          <w:p w:rsidR="00825AA9" w:rsidRPr="00A73496" w:rsidRDefault="00825AA9" w:rsidP="00DE2E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5AA9" w:rsidRPr="005576FC" w:rsidRDefault="00825AA9" w:rsidP="00DE2E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Чтение домашних сочинений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5AA9" w:rsidRPr="005576FC" w:rsidRDefault="00825AA9" w:rsidP="00DE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экране:</w:t>
            </w:r>
          </w:p>
          <w:p w:rsidR="00825AA9" w:rsidRPr="005576FC" w:rsidRDefault="00825AA9" w:rsidP="00DE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Пирамида </w:t>
            </w:r>
            <w:proofErr w:type="spellStart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О.Генри</w:t>
            </w:r>
            <w:proofErr w:type="spellEnd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– герои рассказов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5AA9" w:rsidRPr="005576FC" w:rsidRDefault="00825AA9" w:rsidP="00DE2E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A73496" w:rsidRDefault="00825AA9" w:rsidP="00DE2E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 пирамиды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825AA9" w:rsidRPr="005576FC" w:rsidTr="00DE2E97">
        <w:tc>
          <w:tcPr>
            <w:tcW w:w="959" w:type="dxa"/>
            <w:vMerge/>
          </w:tcPr>
          <w:p w:rsidR="00825AA9" w:rsidRPr="005576FC" w:rsidRDefault="00825AA9" w:rsidP="00DE2E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25AA9" w:rsidRPr="005576FC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F14AE">
              <w:rPr>
                <w:rFonts w:ascii="Times New Roman" w:hAnsi="Times New Roman" w:cs="Times New Roman"/>
                <w:sz w:val="28"/>
                <w:szCs w:val="28"/>
              </w:rPr>
              <w:t xml:space="preserve">азвитие навыков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аудирования на английском языке.</w:t>
            </w:r>
          </w:p>
          <w:p w:rsidR="00825AA9" w:rsidRPr="00BF14AE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52B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</w:t>
            </w:r>
            <w:r w:rsidRPr="00BF14AE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английского</w:t>
            </w:r>
            <w:r w:rsidRPr="00BF14AE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языка</w:t>
            </w:r>
            <w:r w:rsidRPr="00BF1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«</w:t>
            </w: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Now</w:t>
            </w:r>
            <w:r w:rsidRPr="00BF1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</w:t>
            </w:r>
            <w:r w:rsidRPr="00BF1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Pr="00BF1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going to listen to a small passage from our novel</w:t>
            </w:r>
            <w:r w:rsidRPr="00BF1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842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Then try to answer my question: why did</w:t>
            </w:r>
            <w:r w:rsidRPr="00842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426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Johnsy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get on well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  <w:r w:rsidRPr="00BF1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  <w:proofErr w:type="gramEnd"/>
          </w:p>
          <w:p w:rsidR="00825AA9" w:rsidRPr="008426A9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2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Разговор</w:t>
            </w:r>
            <w:r w:rsidRPr="00842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двух</w:t>
            </w:r>
            <w:r w:rsidRPr="00842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подруг</w:t>
            </w:r>
            <w:r w:rsidRPr="00842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268" w:type="dxa"/>
          </w:tcPr>
          <w:p w:rsidR="00825AA9" w:rsidRPr="005652B0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652B0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экране: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красочный осенний 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Звучит отрывок из аудиокниги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C808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last</w:t>
            </w:r>
            <w:r w:rsidRPr="00C808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825AA9" w:rsidRPr="008426A9" w:rsidRDefault="00825AA9" w:rsidP="00DE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прослушивания учащиеся отвечают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 учителя.</w:t>
            </w:r>
          </w:p>
        </w:tc>
      </w:tr>
      <w:tr w:rsidR="00825AA9" w:rsidRPr="005576FC" w:rsidTr="00DE2E97">
        <w:tc>
          <w:tcPr>
            <w:tcW w:w="959" w:type="dxa"/>
            <w:vMerge/>
          </w:tcPr>
          <w:p w:rsidR="00825AA9" w:rsidRPr="005576FC" w:rsidRDefault="00825AA9" w:rsidP="00DE2E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25AA9" w:rsidRPr="005576FC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3) Анализ произведения.</w:t>
            </w:r>
          </w:p>
          <w:p w:rsidR="00825AA9" w:rsidRPr="005576FC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: - «Посмотри в окно, дорогая, на последний лист плюща: тебя не удивляло, что он не дрожит и не шевелится от ветра? Да, милая, это и есть шедевр Бермана – он написал его в ту ночь, когда слетел последний лист».</w:t>
            </w:r>
          </w:p>
          <w:p w:rsidR="00825AA9" w:rsidRPr="005576FC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: - Что такое шедевр? (самостоятельное толкование)</w:t>
            </w:r>
          </w:p>
          <w:p w:rsidR="00825AA9" w:rsidRPr="005576FC" w:rsidRDefault="00825AA9" w:rsidP="00DE2E9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 w:rsidRPr="00B233B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: - Обратимся к словарным статьям. </w:t>
            </w:r>
          </w:p>
          <w:p w:rsidR="00825AA9" w:rsidRPr="00B233BD" w:rsidRDefault="00825AA9" w:rsidP="00DE2E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33BD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Этимология слова.</w:t>
            </w:r>
          </w:p>
          <w:p w:rsidR="00825AA9" w:rsidRPr="005576FC" w:rsidRDefault="00825AA9" w:rsidP="00DE2E9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576FC">
              <w:rPr>
                <w:rStyle w:val="a4"/>
                <w:sz w:val="28"/>
                <w:szCs w:val="28"/>
              </w:rPr>
              <w:t>Шедевр.</w:t>
            </w:r>
            <w:r w:rsidRPr="005576FC">
              <w:rPr>
                <w:sz w:val="28"/>
                <w:szCs w:val="28"/>
              </w:rPr>
              <w:t xml:space="preserve"> Заимствовано в XVIII веке из франц. </w:t>
            </w:r>
            <w:r>
              <w:rPr>
                <w:sz w:val="28"/>
                <w:szCs w:val="28"/>
              </w:rPr>
              <w:t>яз. Французское словосочетание -</w:t>
            </w:r>
            <w:r w:rsidRPr="005576FC">
              <w:rPr>
                <w:sz w:val="28"/>
                <w:szCs w:val="28"/>
              </w:rPr>
              <w:t xml:space="preserve"> «труд, д</w:t>
            </w:r>
            <w:r>
              <w:rPr>
                <w:sz w:val="28"/>
                <w:szCs w:val="28"/>
              </w:rPr>
              <w:t xml:space="preserve">остойный мастера» (буквально - </w:t>
            </w:r>
            <w:r w:rsidRPr="005576FC">
              <w:rPr>
                <w:sz w:val="28"/>
                <w:szCs w:val="28"/>
              </w:rPr>
              <w:t>«голова произведения») – слилось в русском языке в слово.</w:t>
            </w:r>
          </w:p>
          <w:p w:rsidR="00825AA9" w:rsidRPr="005652B0" w:rsidRDefault="00825AA9" w:rsidP="00DE2E97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proofErr w:type="gramStart"/>
            <w:r w:rsidRPr="00B233BD">
              <w:rPr>
                <w:i/>
                <w:sz w:val="28"/>
                <w:szCs w:val="28"/>
              </w:rPr>
              <w:t xml:space="preserve">(Н.И. </w:t>
            </w:r>
            <w:proofErr w:type="spellStart"/>
            <w:r w:rsidRPr="00B233BD">
              <w:rPr>
                <w:i/>
                <w:sz w:val="28"/>
                <w:szCs w:val="28"/>
              </w:rPr>
              <w:t>Шанский</w:t>
            </w:r>
            <w:proofErr w:type="spellEnd"/>
            <w:r w:rsidRPr="00B233BD">
              <w:rPr>
                <w:i/>
                <w:sz w:val="28"/>
                <w:szCs w:val="28"/>
              </w:rPr>
              <w:t xml:space="preserve">, В.В. Иванов, Т.В. </w:t>
            </w:r>
            <w:proofErr w:type="spellStart"/>
            <w:r w:rsidRPr="00B233BD">
              <w:rPr>
                <w:i/>
                <w:sz w:val="28"/>
                <w:szCs w:val="28"/>
              </w:rPr>
              <w:t>Шанская</w:t>
            </w:r>
            <w:proofErr w:type="spellEnd"/>
            <w:r w:rsidRPr="00B233BD">
              <w:rPr>
                <w:i/>
                <w:sz w:val="28"/>
                <w:szCs w:val="28"/>
              </w:rPr>
              <w:t>.</w:t>
            </w:r>
            <w:proofErr w:type="gramEnd"/>
            <w:r w:rsidRPr="00B233BD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B233BD">
              <w:rPr>
                <w:i/>
                <w:sz w:val="28"/>
                <w:szCs w:val="28"/>
              </w:rPr>
              <w:t>Краткий этимологический словарь русского языка).</w:t>
            </w:r>
            <w:proofErr w:type="gramEnd"/>
          </w:p>
          <w:p w:rsidR="00825AA9" w:rsidRPr="005652B0" w:rsidRDefault="00825AA9" w:rsidP="00DE2E97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</w:p>
          <w:p w:rsidR="00825AA9" w:rsidRPr="00B233BD" w:rsidRDefault="00825AA9" w:rsidP="00DE2E9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Шедевр (фр. </w:t>
            </w:r>
            <w:proofErr w:type="spellStart"/>
            <w:r>
              <w:rPr>
                <w:rStyle w:val="a4"/>
                <w:sz w:val="28"/>
                <w:szCs w:val="28"/>
              </w:rPr>
              <w:t>chef</w:t>
            </w:r>
            <w:proofErr w:type="spellEnd"/>
            <w:r>
              <w:rPr>
                <w:rStyle w:val="a4"/>
                <w:sz w:val="28"/>
                <w:szCs w:val="28"/>
              </w:rPr>
              <w:t>–</w:t>
            </w:r>
            <w:r w:rsidRPr="005576FC">
              <w:rPr>
                <w:rStyle w:val="a4"/>
                <w:sz w:val="28"/>
                <w:szCs w:val="28"/>
              </w:rPr>
              <w:t xml:space="preserve">d </w:t>
            </w:r>
            <w:proofErr w:type="spellStart"/>
            <w:r w:rsidRPr="005576FC">
              <w:rPr>
                <w:rStyle w:val="a4"/>
                <w:sz w:val="28"/>
                <w:szCs w:val="28"/>
              </w:rPr>
              <w:t>oeuvre</w:t>
            </w:r>
            <w:proofErr w:type="spellEnd"/>
            <w:r w:rsidRPr="005576FC">
              <w:rPr>
                <w:rStyle w:val="a4"/>
                <w:sz w:val="28"/>
                <w:szCs w:val="28"/>
              </w:rPr>
              <w:t xml:space="preserve">) </w:t>
            </w:r>
            <w:r w:rsidRPr="005576FC">
              <w:rPr>
                <w:sz w:val="28"/>
                <w:szCs w:val="28"/>
              </w:rPr>
              <w:t>– 1) в средневековых цехах – изделие, которое необходимо было представить для получения звания мастера; 2) образцовое произведение, являющееся высшим достижением искусства, мастерства.</w:t>
            </w:r>
          </w:p>
          <w:p w:rsidR="00825AA9" w:rsidRPr="005652B0" w:rsidRDefault="00825AA9" w:rsidP="00DE2E97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B233BD">
              <w:rPr>
                <w:i/>
                <w:sz w:val="28"/>
                <w:szCs w:val="28"/>
              </w:rPr>
              <w:t>(Словарь иностранных слов)</w:t>
            </w:r>
            <w:r w:rsidRPr="005652B0">
              <w:rPr>
                <w:i/>
                <w:sz w:val="28"/>
                <w:szCs w:val="28"/>
              </w:rPr>
              <w:t>.</w:t>
            </w:r>
          </w:p>
          <w:p w:rsidR="00825AA9" w:rsidRPr="005652B0" w:rsidRDefault="00825AA9" w:rsidP="00DE2E9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825AA9" w:rsidRPr="005576FC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Учитель литературы: - Как бы вы назвали шедевр Бермана?</w:t>
            </w:r>
          </w:p>
          <w:p w:rsidR="00825AA9" w:rsidRPr="00B233BD" w:rsidRDefault="00825AA9" w:rsidP="00DE2E9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825AA9">
              <w:rPr>
                <w:sz w:val="28"/>
                <w:szCs w:val="28"/>
              </w:rPr>
              <w:t>4)</w:t>
            </w:r>
            <w:r w:rsidRPr="00825AA9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B233BD">
              <w:rPr>
                <w:b/>
                <w:i/>
                <w:sz w:val="28"/>
                <w:szCs w:val="28"/>
                <w:u w:val="single"/>
              </w:rPr>
              <w:t>Беседа с учащимися</w:t>
            </w:r>
            <w:r w:rsidRPr="00B233BD">
              <w:rPr>
                <w:b/>
                <w:sz w:val="28"/>
                <w:szCs w:val="28"/>
                <w:u w:val="single"/>
              </w:rPr>
              <w:t>.</w:t>
            </w:r>
          </w:p>
          <w:p w:rsidR="00825AA9" w:rsidRPr="005652B0" w:rsidRDefault="00825AA9" w:rsidP="00DE2E9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233BD">
              <w:rPr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sz w:val="28"/>
                <w:szCs w:val="28"/>
              </w:rPr>
              <w:t>: - Какое настроение вызвал текст? Почему?</w:t>
            </w:r>
            <w:proofErr w:type="gramStart"/>
            <w:r w:rsidRPr="005576FC">
              <w:rPr>
                <w:sz w:val="28"/>
                <w:szCs w:val="28"/>
              </w:rPr>
              <w:br/>
              <w:t>-</w:t>
            </w:r>
            <w:proofErr w:type="gramEnd"/>
            <w:r w:rsidRPr="005576FC">
              <w:rPr>
                <w:sz w:val="28"/>
                <w:szCs w:val="28"/>
              </w:rPr>
              <w:t>Определим тему текста. (Тяжёлая болезнь Джонси и её страшная фантазия.)</w:t>
            </w:r>
            <w:proofErr w:type="gramStart"/>
            <w:r w:rsidRPr="005576FC">
              <w:rPr>
                <w:sz w:val="28"/>
                <w:szCs w:val="28"/>
              </w:rPr>
              <w:br/>
              <w:t>-</w:t>
            </w:r>
            <w:proofErr w:type="gramEnd"/>
            <w:r w:rsidRPr="005576FC">
              <w:rPr>
                <w:sz w:val="28"/>
                <w:szCs w:val="28"/>
              </w:rPr>
              <w:t>Какова основная мысль(идея) отрывка? (Сила внушения, её влияние на жизнь человека).</w:t>
            </w:r>
            <w:proofErr w:type="gramStart"/>
            <w:r w:rsidRPr="005576FC">
              <w:rPr>
                <w:sz w:val="28"/>
                <w:szCs w:val="28"/>
              </w:rPr>
              <w:br/>
              <w:t>-</w:t>
            </w:r>
            <w:proofErr w:type="gramEnd"/>
            <w:r w:rsidRPr="005576FC">
              <w:rPr>
                <w:sz w:val="28"/>
                <w:szCs w:val="28"/>
              </w:rPr>
              <w:t>Кто является выразителем идеи (какие слова являются основной мыслью)?</w:t>
            </w:r>
            <w:r w:rsidRPr="005576FC">
              <w:rPr>
                <w:sz w:val="28"/>
                <w:szCs w:val="28"/>
              </w:rPr>
              <w:br/>
            </w:r>
            <w:proofErr w:type="gramStart"/>
            <w:r w:rsidRPr="005576FC">
              <w:rPr>
                <w:sz w:val="28"/>
                <w:szCs w:val="28"/>
              </w:rPr>
              <w:t>(Художник:</w:t>
            </w:r>
            <w:proofErr w:type="gramEnd"/>
            <w:r w:rsidRPr="005576FC">
              <w:rPr>
                <w:sz w:val="28"/>
                <w:szCs w:val="28"/>
              </w:rPr>
              <w:t xml:space="preserve"> «Какая глупость умирать оттого, что листья падают с проклятого дерева!»</w:t>
            </w:r>
            <w:r w:rsidRPr="005576FC">
              <w:rPr>
                <w:sz w:val="28"/>
                <w:szCs w:val="28"/>
              </w:rPr>
              <w:br/>
            </w:r>
            <w:proofErr w:type="gramStart"/>
            <w:r w:rsidRPr="005576FC">
              <w:rPr>
                <w:sz w:val="28"/>
                <w:szCs w:val="28"/>
              </w:rPr>
              <w:lastRenderedPageBreak/>
              <w:t>Сью: «Какие глупости ты говоришь!»)</w:t>
            </w:r>
            <w:proofErr w:type="gramEnd"/>
            <w:r w:rsidRPr="005576FC">
              <w:rPr>
                <w:sz w:val="28"/>
                <w:szCs w:val="28"/>
              </w:rPr>
              <w:t xml:space="preserve"> Т.е. нельзя поддаваться плохим</w:t>
            </w:r>
            <w:r>
              <w:rPr>
                <w:sz w:val="28"/>
                <w:szCs w:val="28"/>
              </w:rPr>
              <w:t xml:space="preserve"> мыслям. </w:t>
            </w:r>
          </w:p>
          <w:p w:rsidR="00825AA9" w:rsidRPr="005576FC" w:rsidRDefault="00825AA9" w:rsidP="00DE2E97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5576FC">
              <w:rPr>
                <w:sz w:val="28"/>
                <w:szCs w:val="28"/>
              </w:rPr>
              <w:t xml:space="preserve">5. </w:t>
            </w:r>
            <w:r w:rsidRPr="005576FC">
              <w:rPr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sz w:val="28"/>
                <w:szCs w:val="28"/>
              </w:rPr>
              <w:t>: - О чем мечтал старый художник? Осуществилась ли его мечта?</w:t>
            </w:r>
          </w:p>
          <w:p w:rsidR="00825AA9" w:rsidRPr="005576FC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: - Кому из героев автор дал шанс осуществить свою мечту?</w:t>
            </w:r>
          </w:p>
          <w:p w:rsidR="00825AA9" w:rsidRPr="005576FC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: - Подберите близкое по значению слово к слову «мечта» (мечта-надежда-вера).</w:t>
            </w:r>
          </w:p>
          <w:p w:rsidR="00825AA9" w:rsidRPr="005576FC" w:rsidRDefault="00825AA9" w:rsidP="00DE2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: - Верите ли вы словам, сказанным Джонси: «Сьюзи, надеюсь когда-нибудь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писать красками Неаполитанский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залив». </w:t>
            </w:r>
            <w:proofErr w:type="spellStart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А.Грин</w:t>
            </w:r>
            <w:proofErr w:type="spellEnd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писал:</w:t>
            </w:r>
            <w:r w:rsidRPr="005576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«Если отнять у человека способность мечтать, то отпадает одна из самых побудительных причин, рождающих культуру, искусство, науку и желание жить».</w:t>
            </w:r>
          </w:p>
          <w:p w:rsidR="00825AA9" w:rsidRPr="005652B0" w:rsidRDefault="00825AA9" w:rsidP="00DE2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2B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42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</w:t>
            </w:r>
            <w:r w:rsidRPr="008426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английского</w:t>
            </w:r>
            <w:r w:rsidRPr="008426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языка</w:t>
            </w:r>
            <w:r w:rsidRPr="00842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 you translate the title of this story in English</w:t>
            </w:r>
            <w:r w:rsidRPr="00842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other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titles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B23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 (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на русском и на английском языках).</w:t>
            </w:r>
          </w:p>
        </w:tc>
        <w:tc>
          <w:tcPr>
            <w:tcW w:w="2268" w:type="dxa"/>
          </w:tcPr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Статьи из словаря С.И. Ожегова, словаря иностранных слов</w:t>
            </w: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</w:t>
            </w:r>
          </w:p>
        </w:tc>
      </w:tr>
      <w:tr w:rsidR="00825AA9" w:rsidRPr="005576FC" w:rsidTr="00DE2E97">
        <w:tc>
          <w:tcPr>
            <w:tcW w:w="959" w:type="dxa"/>
          </w:tcPr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ΙV</w:t>
            </w:r>
          </w:p>
        </w:tc>
        <w:tc>
          <w:tcPr>
            <w:tcW w:w="6095" w:type="dxa"/>
          </w:tcPr>
          <w:p w:rsidR="00825AA9" w:rsidRPr="005576FC" w:rsidRDefault="00825AA9" w:rsidP="00DE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Рефлексия (работа с афоризмами).</w:t>
            </w:r>
          </w:p>
          <w:p w:rsidR="00825AA9" w:rsidRPr="005652B0" w:rsidRDefault="00825AA9" w:rsidP="00DE2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: - Выберите два афоризма (один на русском языке и один на английском языке), которые могли бы стать эпиграфом к сегодняшней теме урока, глубоко раскрыв его содержание, докажите свою точку зрения.</w:t>
            </w:r>
          </w:p>
          <w:p w:rsidR="00825AA9" w:rsidRPr="005652B0" w:rsidRDefault="00825AA9" w:rsidP="00DE2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(Учащиеся зачитывают выбранные афоризмы на английском и русском языках)</w:t>
            </w:r>
          </w:p>
        </w:tc>
        <w:tc>
          <w:tcPr>
            <w:tcW w:w="2268" w:type="dxa"/>
          </w:tcPr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AA9" w:rsidRPr="005576FC" w:rsidTr="00DE2E97">
        <w:tc>
          <w:tcPr>
            <w:tcW w:w="959" w:type="dxa"/>
          </w:tcPr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6095" w:type="dxa"/>
          </w:tcPr>
          <w:p w:rsidR="00825AA9" w:rsidRPr="005576FC" w:rsidRDefault="00825AA9" w:rsidP="00DE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Учитель литературы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: - «В чем самая большая цель в жизни? В увеличении добра в окружающих. Важно только, чтобы добро, которое человек делает, было его внутренней потребностью, шло от умного сердца, а не только из головы».</w:t>
            </w: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(Д.С. Лихачев)</w:t>
            </w:r>
          </w:p>
          <w:p w:rsidR="00825AA9" w:rsidRPr="005576FC" w:rsidRDefault="00825AA9" w:rsidP="00DE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-  Какой след на земле оставил О. Генри?</w:t>
            </w:r>
          </w:p>
          <w:p w:rsidR="00825AA9" w:rsidRPr="005576FC" w:rsidRDefault="00825AA9" w:rsidP="00DE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Скажите, что самое ценное вы взяли для себя из нашего сегодняшнего урока? Какие выводы сделали для себя?</w:t>
            </w:r>
          </w:p>
          <w:p w:rsidR="00825AA9" w:rsidRPr="005576FC" w:rsidRDefault="00825AA9" w:rsidP="00DE2E97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5576F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Учитель английского языка: </w:t>
            </w:r>
          </w:p>
          <w:p w:rsidR="00825AA9" w:rsidRPr="00B233BD" w:rsidRDefault="00825AA9" w:rsidP="00DE2E9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52B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Did</w:t>
            </w:r>
            <w:r w:rsidRPr="00565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565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65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</w:t>
            </w:r>
            <w:r w:rsidRPr="00565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lesson</w:t>
            </w:r>
            <w:r w:rsidRPr="005652B0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did you like most of all?</w:t>
            </w:r>
          </w:p>
          <w:p w:rsidR="00825AA9" w:rsidRPr="00B233BD" w:rsidRDefault="00825AA9" w:rsidP="00DE2E9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5AA9" w:rsidRPr="005652B0" w:rsidRDefault="00825AA9" w:rsidP="00DE2E9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65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 (на русском или английском языках):</w:t>
            </w:r>
          </w:p>
          <w:p w:rsidR="00825AA9" w:rsidRPr="005576FC" w:rsidRDefault="00825AA9" w:rsidP="00DE2E9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Выбрать афоризм и написать сочинение-рассуждение с использованием литературного материала.</w:t>
            </w:r>
          </w:p>
          <w:p w:rsidR="00825AA9" w:rsidRPr="005576FC" w:rsidRDefault="00825AA9" w:rsidP="00DE2E9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Сформулировать проблемный вопрос на основе одного из рассказов </w:t>
            </w:r>
            <w:proofErr w:type="spellStart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>О.Генри</w:t>
            </w:r>
            <w:proofErr w:type="spellEnd"/>
            <w:r w:rsidRPr="005576FC">
              <w:rPr>
                <w:rFonts w:ascii="Times New Roman" w:hAnsi="Times New Roman" w:cs="Times New Roman"/>
                <w:sz w:val="28"/>
                <w:szCs w:val="28"/>
              </w:rPr>
              <w:t xml:space="preserve"> и написать сочинение.</w:t>
            </w:r>
          </w:p>
        </w:tc>
        <w:tc>
          <w:tcPr>
            <w:tcW w:w="2268" w:type="dxa"/>
          </w:tcPr>
          <w:p w:rsidR="00825AA9" w:rsidRPr="005576FC" w:rsidRDefault="00825AA9" w:rsidP="00DE2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 читает на фоне музыки Шуберта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экране: слова Д.С. Лихачева.</w:t>
            </w:r>
          </w:p>
        </w:tc>
      </w:tr>
    </w:tbl>
    <w:p w:rsidR="005576FC" w:rsidRPr="00825AA9" w:rsidRDefault="005576FC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Pr="00825AA9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Pr="00825AA9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Pr="00825AA9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Pr="00825AA9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Pr="00825AA9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Pr="00825AA9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Pr="00825AA9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Pr="00825AA9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Pr="00825AA9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825AA9" w:rsidRPr="00825AA9" w:rsidRDefault="00825AA9" w:rsidP="003F2B0F">
      <w:pPr>
        <w:rPr>
          <w:rFonts w:ascii="Times New Roman" w:hAnsi="Times New Roman" w:cs="Times New Roman"/>
          <w:sz w:val="28"/>
          <w:szCs w:val="28"/>
        </w:rPr>
      </w:pPr>
    </w:p>
    <w:p w:rsidR="003306C0" w:rsidRDefault="003306C0" w:rsidP="003F2B0F">
      <w:pPr>
        <w:rPr>
          <w:rFonts w:ascii="Times New Roman" w:hAnsi="Times New Roman" w:cs="Times New Roman"/>
          <w:sz w:val="28"/>
          <w:szCs w:val="28"/>
        </w:rPr>
      </w:pPr>
    </w:p>
    <w:p w:rsidR="00825AA9" w:rsidRDefault="00825AA9" w:rsidP="003F2B0F">
      <w:pPr>
        <w:rPr>
          <w:rFonts w:ascii="Times New Roman" w:hAnsi="Times New Roman" w:cs="Times New Roman"/>
          <w:sz w:val="28"/>
          <w:szCs w:val="28"/>
        </w:rPr>
      </w:pPr>
    </w:p>
    <w:p w:rsidR="00825AA9" w:rsidRDefault="00825AA9" w:rsidP="003F2B0F">
      <w:pPr>
        <w:rPr>
          <w:rFonts w:ascii="Times New Roman" w:hAnsi="Times New Roman" w:cs="Times New Roman"/>
          <w:sz w:val="28"/>
          <w:szCs w:val="28"/>
        </w:rPr>
      </w:pPr>
    </w:p>
    <w:p w:rsidR="00483080" w:rsidRDefault="00483080" w:rsidP="003F2B0F">
      <w:pPr>
        <w:rPr>
          <w:rFonts w:ascii="Times New Roman" w:hAnsi="Times New Roman" w:cs="Times New Roman"/>
          <w:sz w:val="28"/>
          <w:szCs w:val="28"/>
        </w:rPr>
      </w:pPr>
    </w:p>
    <w:p w:rsidR="00483080" w:rsidRPr="00825AA9" w:rsidRDefault="00483080" w:rsidP="003F2B0F">
      <w:pPr>
        <w:rPr>
          <w:rFonts w:ascii="Times New Roman" w:hAnsi="Times New Roman" w:cs="Times New Roman"/>
          <w:sz w:val="28"/>
          <w:szCs w:val="28"/>
        </w:rPr>
      </w:pPr>
    </w:p>
    <w:p w:rsidR="005576FC" w:rsidRPr="00825AA9" w:rsidRDefault="005576FC" w:rsidP="003F2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AA9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5576FC" w:rsidRPr="00825AA9" w:rsidRDefault="00825AA9" w:rsidP="003F2B0F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</w:pPr>
      <w:r w:rsidRPr="00825AA9">
        <w:rPr>
          <w:rFonts w:ascii="Times New Roman" w:hAnsi="Times New Roman" w:cs="Times New Roman"/>
          <w:b/>
          <w:i/>
          <w:sz w:val="28"/>
          <w:szCs w:val="28"/>
          <w:u w:val="single"/>
        </w:rPr>
        <w:t>Афоризмы</w:t>
      </w:r>
    </w:p>
    <w:p w:rsidR="005576FC" w:rsidRPr="005576FC" w:rsidRDefault="005576FC" w:rsidP="005576F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«Разум может подсказать, чего следует избегать, и только сердце говорит, что следует делать».</w:t>
      </w:r>
    </w:p>
    <w:p w:rsidR="005576FC" w:rsidRPr="005576FC" w:rsidRDefault="005576FC" w:rsidP="005576FC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576FC">
        <w:rPr>
          <w:rFonts w:ascii="Times New Roman" w:hAnsi="Times New Roman" w:cs="Times New Roman"/>
          <w:sz w:val="28"/>
          <w:szCs w:val="28"/>
        </w:rPr>
        <w:t>Жутер</w:t>
      </w:r>
      <w:proofErr w:type="spellEnd"/>
      <w:r w:rsidRPr="005576FC">
        <w:rPr>
          <w:rFonts w:ascii="Times New Roman" w:hAnsi="Times New Roman" w:cs="Times New Roman"/>
          <w:sz w:val="28"/>
          <w:szCs w:val="28"/>
        </w:rPr>
        <w:t>)</w:t>
      </w:r>
    </w:p>
    <w:p w:rsidR="005576FC" w:rsidRPr="005576FC" w:rsidRDefault="005576FC" w:rsidP="005576FC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5576FC" w:rsidRPr="005576FC" w:rsidRDefault="005576FC" w:rsidP="005576F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«Плохо, если у человека нет чего-нибудь такого, за что он готов умереть».</w:t>
      </w:r>
    </w:p>
    <w:p w:rsidR="005576FC" w:rsidRPr="005576FC" w:rsidRDefault="005576FC" w:rsidP="005576FC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(Л. Толстой)</w:t>
      </w:r>
    </w:p>
    <w:p w:rsidR="005576FC" w:rsidRPr="005576FC" w:rsidRDefault="005576FC" w:rsidP="005576FC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 xml:space="preserve">      «Кто людей любит, тот долго живет».</w:t>
      </w:r>
    </w:p>
    <w:p w:rsidR="005576FC" w:rsidRPr="005576FC" w:rsidRDefault="005576FC" w:rsidP="00825AA9">
      <w:pPr>
        <w:jc w:val="right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(Японская пословица)</w:t>
      </w: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76FC" w:rsidRPr="005576FC" w:rsidRDefault="005576FC" w:rsidP="005576F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«Самопожертвование состоит в том, что человек умирает для себя, дабы воссиял свет вокруг».</w:t>
      </w:r>
    </w:p>
    <w:p w:rsidR="005576FC" w:rsidRPr="005576FC" w:rsidRDefault="005576FC" w:rsidP="005576FC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576FC">
        <w:rPr>
          <w:rFonts w:ascii="Times New Roman" w:hAnsi="Times New Roman" w:cs="Times New Roman"/>
          <w:sz w:val="28"/>
          <w:szCs w:val="28"/>
        </w:rPr>
        <w:t>Безант</w:t>
      </w:r>
      <w:proofErr w:type="spellEnd"/>
      <w:r w:rsidRPr="005576FC">
        <w:rPr>
          <w:rFonts w:ascii="Times New Roman" w:hAnsi="Times New Roman" w:cs="Times New Roman"/>
          <w:sz w:val="28"/>
          <w:szCs w:val="28"/>
        </w:rPr>
        <w:t>)</w:t>
      </w:r>
    </w:p>
    <w:p w:rsidR="005576FC" w:rsidRPr="005576FC" w:rsidRDefault="005576FC" w:rsidP="005576FC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5576FC" w:rsidRPr="005576FC" w:rsidRDefault="005576FC" w:rsidP="005576FC">
      <w:pPr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«Большего не может быть счастья, чем несчастным приносить счастье».</w:t>
      </w:r>
    </w:p>
    <w:p w:rsidR="005576FC" w:rsidRPr="005576FC" w:rsidRDefault="005576FC" w:rsidP="005576FC">
      <w:pPr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576FC">
        <w:rPr>
          <w:rFonts w:ascii="Times New Roman" w:hAnsi="Times New Roman" w:cs="Times New Roman"/>
          <w:sz w:val="28"/>
          <w:szCs w:val="28"/>
        </w:rPr>
        <w:t>Насир</w:t>
      </w:r>
      <w:proofErr w:type="spellEnd"/>
      <w:r w:rsidRPr="00557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6FC">
        <w:rPr>
          <w:rFonts w:ascii="Times New Roman" w:hAnsi="Times New Roman" w:cs="Times New Roman"/>
          <w:sz w:val="28"/>
          <w:szCs w:val="28"/>
        </w:rPr>
        <w:t>Хосров</w:t>
      </w:r>
      <w:proofErr w:type="spellEnd"/>
      <w:r w:rsidRPr="005576FC">
        <w:rPr>
          <w:rFonts w:ascii="Times New Roman" w:hAnsi="Times New Roman" w:cs="Times New Roman"/>
          <w:sz w:val="28"/>
          <w:szCs w:val="28"/>
        </w:rPr>
        <w:t>)</w:t>
      </w:r>
    </w:p>
    <w:p w:rsidR="005576FC" w:rsidRPr="005576FC" w:rsidRDefault="005576FC" w:rsidP="005576FC">
      <w:pPr>
        <w:ind w:left="7080"/>
        <w:jc w:val="both"/>
        <w:rPr>
          <w:rFonts w:ascii="Times New Roman" w:hAnsi="Times New Roman" w:cs="Times New Roman"/>
          <w:sz w:val="28"/>
          <w:szCs w:val="28"/>
        </w:rPr>
      </w:pP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5576FC">
        <w:rPr>
          <w:rFonts w:ascii="Times New Roman" w:hAnsi="Times New Roman" w:cs="Times New Roman"/>
          <w:sz w:val="28"/>
          <w:szCs w:val="28"/>
        </w:rPr>
        <w:t>«Когда кто-нибудь совершает для другого добрые дела, радуйся.</w:t>
      </w:r>
      <w:proofErr w:type="gramEnd"/>
      <w:r w:rsidRPr="005576FC">
        <w:rPr>
          <w:rFonts w:ascii="Times New Roman" w:hAnsi="Times New Roman" w:cs="Times New Roman"/>
          <w:sz w:val="28"/>
          <w:szCs w:val="28"/>
        </w:rPr>
        <w:t xml:space="preserve"> Сразу два человека стали счастливы».</w:t>
      </w:r>
    </w:p>
    <w:p w:rsidR="005576FC" w:rsidRPr="005576FC" w:rsidRDefault="005576FC" w:rsidP="00825AA9">
      <w:pPr>
        <w:jc w:val="right"/>
        <w:rPr>
          <w:rFonts w:ascii="Times New Roman" w:hAnsi="Times New Roman" w:cs="Times New Roman"/>
          <w:sz w:val="28"/>
          <w:szCs w:val="28"/>
        </w:rPr>
      </w:pPr>
      <w:r w:rsidRPr="005576FC">
        <w:rPr>
          <w:rFonts w:ascii="Times New Roman" w:hAnsi="Times New Roman" w:cs="Times New Roman"/>
          <w:sz w:val="28"/>
          <w:szCs w:val="28"/>
        </w:rPr>
        <w:t xml:space="preserve">(К. </w:t>
      </w:r>
      <w:proofErr w:type="spellStart"/>
      <w:r w:rsidRPr="005576FC">
        <w:rPr>
          <w:rFonts w:ascii="Times New Roman" w:hAnsi="Times New Roman" w:cs="Times New Roman"/>
          <w:sz w:val="28"/>
          <w:szCs w:val="28"/>
        </w:rPr>
        <w:t>Пеппер</w:t>
      </w:r>
      <w:proofErr w:type="spellEnd"/>
      <w:r w:rsidRPr="005576FC">
        <w:rPr>
          <w:rFonts w:ascii="Times New Roman" w:hAnsi="Times New Roman" w:cs="Times New Roman"/>
          <w:sz w:val="28"/>
          <w:szCs w:val="28"/>
        </w:rPr>
        <w:t>)</w:t>
      </w:r>
    </w:p>
    <w:p w:rsidR="005576FC" w:rsidRPr="003F2B0F" w:rsidRDefault="005576FC" w:rsidP="005576FC">
      <w:pPr>
        <w:jc w:val="both"/>
        <w:rPr>
          <w:rFonts w:ascii="Times New Roman" w:hAnsi="Times New Roman" w:cs="Times New Roman"/>
          <w:sz w:val="28"/>
          <w:szCs w:val="28"/>
        </w:rPr>
      </w:pPr>
      <w:r w:rsidRPr="003F2B0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576FC" w:rsidRPr="003F2B0F" w:rsidRDefault="005576FC" w:rsidP="005576FC">
      <w:pPr>
        <w:jc w:val="both"/>
        <w:rPr>
          <w:rFonts w:ascii="Times New Roman" w:hAnsi="Times New Roman" w:cs="Times New Roman"/>
          <w:sz w:val="28"/>
          <w:szCs w:val="28"/>
        </w:rPr>
      </w:pPr>
      <w:r w:rsidRPr="003F2B0F">
        <w:rPr>
          <w:rFonts w:ascii="Times New Roman" w:hAnsi="Times New Roman" w:cs="Times New Roman"/>
          <w:sz w:val="28"/>
          <w:szCs w:val="28"/>
        </w:rPr>
        <w:t xml:space="preserve">       «</w:t>
      </w:r>
      <w:r w:rsidRPr="005576FC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3F2B0F">
        <w:rPr>
          <w:rFonts w:ascii="Times New Roman" w:hAnsi="Times New Roman" w:cs="Times New Roman"/>
          <w:sz w:val="28"/>
          <w:szCs w:val="28"/>
        </w:rPr>
        <w:t xml:space="preserve"> </w:t>
      </w:r>
      <w:r w:rsidRPr="005576FC">
        <w:rPr>
          <w:rFonts w:ascii="Times New Roman" w:hAnsi="Times New Roman" w:cs="Times New Roman"/>
          <w:sz w:val="28"/>
          <w:szCs w:val="28"/>
          <w:lang w:val="en-US"/>
        </w:rPr>
        <w:t>deals</w:t>
      </w:r>
      <w:r w:rsidRPr="003F2B0F">
        <w:rPr>
          <w:rFonts w:ascii="Times New Roman" w:hAnsi="Times New Roman" w:cs="Times New Roman"/>
          <w:sz w:val="28"/>
          <w:szCs w:val="28"/>
        </w:rPr>
        <w:t xml:space="preserve"> </w:t>
      </w:r>
      <w:r w:rsidRPr="005576FC">
        <w:rPr>
          <w:rFonts w:ascii="Times New Roman" w:hAnsi="Times New Roman" w:cs="Times New Roman"/>
          <w:sz w:val="28"/>
          <w:szCs w:val="28"/>
          <w:lang w:val="en-US"/>
        </w:rPr>
        <w:t>come</w:t>
      </w:r>
      <w:r w:rsidRPr="003F2B0F">
        <w:rPr>
          <w:rFonts w:ascii="Times New Roman" w:hAnsi="Times New Roman" w:cs="Times New Roman"/>
          <w:sz w:val="28"/>
          <w:szCs w:val="28"/>
        </w:rPr>
        <w:t xml:space="preserve"> </w:t>
      </w:r>
      <w:r w:rsidRPr="005576FC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Pr="003F2B0F">
        <w:rPr>
          <w:rFonts w:ascii="Times New Roman" w:hAnsi="Times New Roman" w:cs="Times New Roman"/>
          <w:sz w:val="28"/>
          <w:szCs w:val="28"/>
        </w:rPr>
        <w:t xml:space="preserve"> </w:t>
      </w:r>
      <w:r w:rsidRPr="005576F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F2B0F">
        <w:rPr>
          <w:rFonts w:ascii="Times New Roman" w:hAnsi="Times New Roman" w:cs="Times New Roman"/>
          <w:sz w:val="28"/>
          <w:szCs w:val="28"/>
        </w:rPr>
        <w:t xml:space="preserve"> </w:t>
      </w:r>
      <w:r w:rsidRPr="005576FC">
        <w:rPr>
          <w:rFonts w:ascii="Times New Roman" w:hAnsi="Times New Roman" w:cs="Times New Roman"/>
          <w:sz w:val="28"/>
          <w:szCs w:val="28"/>
          <w:lang w:val="en-US"/>
        </w:rPr>
        <w:t>heart</w:t>
      </w:r>
      <w:r w:rsidRPr="003F2B0F">
        <w:rPr>
          <w:rFonts w:ascii="Times New Roman" w:hAnsi="Times New Roman" w:cs="Times New Roman"/>
          <w:sz w:val="28"/>
          <w:szCs w:val="28"/>
        </w:rPr>
        <w:t>».</w:t>
      </w:r>
    </w:p>
    <w:p w:rsidR="005576FC" w:rsidRPr="005576FC" w:rsidRDefault="005576FC" w:rsidP="00825AA9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t>(L.N. Tolstoy)</w:t>
      </w: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«Kindness is life»</w:t>
      </w:r>
    </w:p>
    <w:p w:rsidR="005576FC" w:rsidRPr="006C4400" w:rsidRDefault="005576FC" w:rsidP="0048308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t>(N. Fedorov)</w:t>
      </w: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t xml:space="preserve">       «What a man does shows what he is»</w:t>
      </w:r>
    </w:p>
    <w:p w:rsidR="005576FC" w:rsidRPr="005576FC" w:rsidRDefault="005576FC" w:rsidP="00825AA9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5576FC">
        <w:rPr>
          <w:rFonts w:ascii="Times New Roman" w:hAnsi="Times New Roman" w:cs="Times New Roman"/>
          <w:sz w:val="28"/>
          <w:szCs w:val="28"/>
          <w:lang w:val="en-US"/>
        </w:rPr>
        <w:t>Gegel</w:t>
      </w:r>
      <w:proofErr w:type="spellEnd"/>
      <w:r w:rsidRPr="005576FC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t xml:space="preserve">       «The one who has mercy, certainly has bravery»</w:t>
      </w:r>
    </w:p>
    <w:p w:rsidR="005576FC" w:rsidRPr="005576FC" w:rsidRDefault="005576FC" w:rsidP="00825AA9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5576FC">
        <w:rPr>
          <w:rFonts w:ascii="Times New Roman" w:hAnsi="Times New Roman" w:cs="Times New Roman"/>
          <w:sz w:val="28"/>
          <w:szCs w:val="28"/>
          <w:lang w:val="en-US"/>
        </w:rPr>
        <w:t>Confutsio</w:t>
      </w:r>
      <w:proofErr w:type="spellEnd"/>
      <w:r w:rsidRPr="005576FC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t xml:space="preserve">       «To love means to do kind things»</w:t>
      </w:r>
    </w:p>
    <w:p w:rsidR="005576FC" w:rsidRPr="005576FC" w:rsidRDefault="005576FC" w:rsidP="00825AA9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t>(L. Tolstoy)</w:t>
      </w: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576FC" w:rsidRPr="005576FC" w:rsidRDefault="005576FC" w:rsidP="005576F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  <w:lang w:val="en-US"/>
        </w:rPr>
        <w:t xml:space="preserve">       «The purpose of life is self-expression. Showing our inner world – that`s what we are living for».</w:t>
      </w:r>
    </w:p>
    <w:p w:rsidR="003520C0" w:rsidRPr="003306C0" w:rsidRDefault="005576FC" w:rsidP="00825AA9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576F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576FC">
        <w:rPr>
          <w:rFonts w:ascii="Times New Roman" w:hAnsi="Times New Roman" w:cs="Times New Roman"/>
          <w:bCs/>
          <w:sz w:val="28"/>
          <w:szCs w:val="28"/>
        </w:rPr>
        <w:t>Oscar</w:t>
      </w:r>
      <w:proofErr w:type="spellEnd"/>
      <w:r w:rsidRPr="005576F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576FC">
        <w:rPr>
          <w:rFonts w:ascii="Times New Roman" w:hAnsi="Times New Roman" w:cs="Times New Roman"/>
          <w:bCs/>
          <w:sz w:val="28"/>
          <w:szCs w:val="28"/>
        </w:rPr>
        <w:t>Wilde</w:t>
      </w:r>
      <w:proofErr w:type="spellEnd"/>
      <w:r w:rsidRPr="005576FC">
        <w:rPr>
          <w:rFonts w:ascii="Times New Roman" w:hAnsi="Times New Roman" w:cs="Times New Roman"/>
          <w:bCs/>
          <w:sz w:val="28"/>
          <w:szCs w:val="28"/>
        </w:rPr>
        <w:t>)</w:t>
      </w:r>
    </w:p>
    <w:sectPr w:rsidR="003520C0" w:rsidRPr="003306C0" w:rsidSect="006C4400">
      <w:headerReference w:type="default" r:id="rId8"/>
      <w:pgSz w:w="11906" w:h="16838"/>
      <w:pgMar w:top="1134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7F5" w:rsidRDefault="00CB57F5" w:rsidP="006C4400">
      <w:pPr>
        <w:spacing w:after="0" w:line="240" w:lineRule="auto"/>
      </w:pPr>
      <w:r>
        <w:separator/>
      </w:r>
    </w:p>
  </w:endnote>
  <w:endnote w:type="continuationSeparator" w:id="0">
    <w:p w:rsidR="00CB57F5" w:rsidRDefault="00CB57F5" w:rsidP="006C4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7F5" w:rsidRDefault="00CB57F5" w:rsidP="006C4400">
      <w:pPr>
        <w:spacing w:after="0" w:line="240" w:lineRule="auto"/>
      </w:pPr>
      <w:r>
        <w:separator/>
      </w:r>
    </w:p>
  </w:footnote>
  <w:footnote w:type="continuationSeparator" w:id="0">
    <w:p w:rsidR="00CB57F5" w:rsidRDefault="00CB57F5" w:rsidP="006C4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400" w:rsidRDefault="006C4400" w:rsidP="006C4400">
    <w:pPr>
      <w:pStyle w:val="a7"/>
      <w:tabs>
        <w:tab w:val="clear" w:pos="9355"/>
        <w:tab w:val="right" w:pos="9781"/>
      </w:tabs>
      <w:ind w:left="-851" w:right="-142" w:firstLine="567"/>
      <w:rPr>
        <w:rFonts w:ascii="Times New Roman" w:hAnsi="Times New Roman" w:cs="Times New Roman"/>
        <w:sz w:val="20"/>
        <w:szCs w:val="20"/>
      </w:rPr>
    </w:pPr>
    <w:r w:rsidRPr="006C4400">
      <w:rPr>
        <w:rFonts w:ascii="Times New Roman" w:hAnsi="Times New Roman" w:cs="Times New Roman"/>
        <w:sz w:val="20"/>
        <w:szCs w:val="20"/>
      </w:rPr>
      <w:t>Лазарева Е.В., учитель русского языка и литературы, Селина Ю.В. учитель английского языка МБОУ «Гимназия №5»</w:t>
    </w:r>
  </w:p>
  <w:p w:rsidR="006C4400" w:rsidRDefault="006C4400" w:rsidP="006C4400">
    <w:pPr>
      <w:pStyle w:val="a7"/>
      <w:tabs>
        <w:tab w:val="clear" w:pos="9355"/>
        <w:tab w:val="right" w:pos="9781"/>
      </w:tabs>
      <w:ind w:left="-851" w:right="-426"/>
      <w:rPr>
        <w:rFonts w:ascii="Times New Roman" w:hAnsi="Times New Roman" w:cs="Times New Roman"/>
        <w:sz w:val="20"/>
        <w:szCs w:val="20"/>
      </w:rPr>
    </w:pPr>
  </w:p>
  <w:p w:rsidR="006C4400" w:rsidRPr="006C4400" w:rsidRDefault="006C4400" w:rsidP="006C4400">
    <w:pPr>
      <w:pStyle w:val="a7"/>
      <w:tabs>
        <w:tab w:val="clear" w:pos="9355"/>
        <w:tab w:val="right" w:pos="9781"/>
      </w:tabs>
      <w:ind w:left="-851" w:right="-426" w:firstLine="284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1A4"/>
    <w:multiLevelType w:val="hybridMultilevel"/>
    <w:tmpl w:val="43DCE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771C4"/>
    <w:multiLevelType w:val="hybridMultilevel"/>
    <w:tmpl w:val="1C7619B6"/>
    <w:lvl w:ilvl="0" w:tplc="C0B4660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314725E6"/>
    <w:multiLevelType w:val="hybridMultilevel"/>
    <w:tmpl w:val="B3C41ACA"/>
    <w:lvl w:ilvl="0" w:tplc="96E2E3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5D440C7"/>
    <w:multiLevelType w:val="hybridMultilevel"/>
    <w:tmpl w:val="430CB81A"/>
    <w:lvl w:ilvl="0" w:tplc="1E3087C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6B8D41F5"/>
    <w:multiLevelType w:val="hybridMultilevel"/>
    <w:tmpl w:val="330A5380"/>
    <w:lvl w:ilvl="0" w:tplc="8F06529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76FC"/>
    <w:rsid w:val="000B3DA6"/>
    <w:rsid w:val="003306C0"/>
    <w:rsid w:val="003520C0"/>
    <w:rsid w:val="003F2B0F"/>
    <w:rsid w:val="00483080"/>
    <w:rsid w:val="005576FC"/>
    <w:rsid w:val="006C4400"/>
    <w:rsid w:val="00825AA9"/>
    <w:rsid w:val="00830D37"/>
    <w:rsid w:val="008426A9"/>
    <w:rsid w:val="00A02A9F"/>
    <w:rsid w:val="00A73496"/>
    <w:rsid w:val="00B233BD"/>
    <w:rsid w:val="00BF14AE"/>
    <w:rsid w:val="00C3610A"/>
    <w:rsid w:val="00C808D7"/>
    <w:rsid w:val="00CB57F5"/>
    <w:rsid w:val="00E11480"/>
    <w:rsid w:val="00EC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7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576F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8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08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C4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4400"/>
  </w:style>
  <w:style w:type="paragraph" w:styleId="a9">
    <w:name w:val="footer"/>
    <w:basedOn w:val="a"/>
    <w:link w:val="aa"/>
    <w:uiPriority w:val="99"/>
    <w:unhideWhenUsed/>
    <w:rsid w:val="006C4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4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Юленька</cp:lastModifiedBy>
  <cp:revision>11</cp:revision>
  <cp:lastPrinted>2013-05-21T18:09:00Z</cp:lastPrinted>
  <dcterms:created xsi:type="dcterms:W3CDTF">2013-02-08T17:42:00Z</dcterms:created>
  <dcterms:modified xsi:type="dcterms:W3CDTF">2013-07-06T17:13:00Z</dcterms:modified>
</cp:coreProperties>
</file>