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72" w:rsidRPr="008A2172" w:rsidRDefault="00DA7B33" w:rsidP="00DA7B33">
      <w:pPr>
        <w:jc w:val="center"/>
        <w:rPr>
          <w:rFonts w:ascii="Monotype Corsiva" w:hAnsi="Monotype Corsiva" w:cs="Times New Roman"/>
          <w:b/>
          <w:sz w:val="36"/>
          <w:szCs w:val="36"/>
          <w:u w:val="single"/>
        </w:rPr>
      </w:pP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Самоанализ урока </w:t>
      </w:r>
      <w:r w:rsidR="008A2172"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на тему: </w:t>
      </w:r>
    </w:p>
    <w:p w:rsidR="008A2172" w:rsidRPr="008A2172" w:rsidRDefault="008A2172" w:rsidP="00DA7B33">
      <w:pPr>
        <w:jc w:val="center"/>
        <w:rPr>
          <w:rFonts w:ascii="Monotype Corsiva" w:hAnsi="Monotype Corsiva" w:cs="Times New Roman"/>
          <w:b/>
          <w:sz w:val="36"/>
          <w:szCs w:val="36"/>
          <w:u w:val="single"/>
        </w:rPr>
      </w:pP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«Детективное агентство – 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  <w:lang w:val="en-US"/>
        </w:rPr>
        <w:t>Lost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 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  <w:lang w:val="en-US"/>
        </w:rPr>
        <w:t>and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 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  <w:lang w:val="en-US"/>
        </w:rPr>
        <w:t>Found</w:t>
      </w: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 xml:space="preserve">» </w:t>
      </w:r>
    </w:p>
    <w:p w:rsidR="003341DA" w:rsidRPr="008A2172" w:rsidRDefault="00DA7B33" w:rsidP="00DA7B33">
      <w:pPr>
        <w:jc w:val="center"/>
        <w:rPr>
          <w:rFonts w:ascii="Monotype Corsiva" w:hAnsi="Monotype Corsiva" w:cs="Times New Roman"/>
          <w:b/>
          <w:sz w:val="36"/>
          <w:szCs w:val="36"/>
          <w:u w:val="single"/>
        </w:rPr>
      </w:pPr>
      <w:r w:rsidRPr="008A2172">
        <w:rPr>
          <w:rFonts w:ascii="Monotype Corsiva" w:hAnsi="Monotype Corsiva" w:cs="Times New Roman"/>
          <w:b/>
          <w:sz w:val="36"/>
          <w:szCs w:val="36"/>
          <w:u w:val="single"/>
        </w:rPr>
        <w:t>к конкурсу «Мой урок во втором классе».</w:t>
      </w:r>
    </w:p>
    <w:p w:rsidR="00B9395A" w:rsidRPr="00B9395A" w:rsidRDefault="00B9395A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B9395A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Цели и задачи урока:</w:t>
      </w:r>
    </w:p>
    <w:p w:rsidR="008A2172" w:rsidRPr="00EE5C07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4000BC">
        <w:rPr>
          <w:rFonts w:ascii="Times New Roman" w:hAnsi="Times New Roman" w:cs="Times New Roman"/>
          <w:sz w:val="28"/>
          <w:szCs w:val="28"/>
        </w:rPr>
        <w:t xml:space="preserve">научить учащихся строить высказывания описательного характера по модели: 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4000BC">
        <w:rPr>
          <w:rFonts w:ascii="Times New Roman" w:hAnsi="Times New Roman" w:cs="Times New Roman"/>
          <w:sz w:val="28"/>
          <w:szCs w:val="28"/>
        </w:rPr>
        <w:t xml:space="preserve"> 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000BC">
        <w:rPr>
          <w:rFonts w:ascii="Times New Roman" w:hAnsi="Times New Roman" w:cs="Times New Roman"/>
          <w:sz w:val="28"/>
          <w:szCs w:val="28"/>
        </w:rPr>
        <w:t xml:space="preserve"> + 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Adj</w:t>
      </w:r>
      <w:r w:rsidRPr="004000BC">
        <w:rPr>
          <w:rFonts w:ascii="Times New Roman" w:hAnsi="Times New Roman" w:cs="Times New Roman"/>
          <w:sz w:val="28"/>
          <w:szCs w:val="28"/>
        </w:rPr>
        <w:t>+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000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2172" w:rsidRPr="004000BC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p w:rsidR="008A2172" w:rsidRPr="00D52718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18"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8A2172" w:rsidRPr="004000BC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>- формирование лексических умений в рамках тематики урока;</w:t>
      </w:r>
    </w:p>
    <w:p w:rsidR="008A2172" w:rsidRPr="004000BC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>- формирование произносительных навыков, знакомство с буквой Сс;</w:t>
      </w:r>
    </w:p>
    <w:p w:rsidR="008A2172" w:rsidRPr="004000BC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>- формирование социокультурных представлений</w:t>
      </w:r>
    </w:p>
    <w:p w:rsidR="008A2172" w:rsidRPr="004000BC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 xml:space="preserve">- формирование навыков в устной речи (модель предложения 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4000BC">
        <w:rPr>
          <w:rFonts w:ascii="Times New Roman" w:hAnsi="Times New Roman" w:cs="Times New Roman"/>
          <w:sz w:val="28"/>
          <w:szCs w:val="28"/>
        </w:rPr>
        <w:t xml:space="preserve"> 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000B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000BC">
        <w:rPr>
          <w:rFonts w:ascii="Times New Roman" w:hAnsi="Times New Roman" w:cs="Times New Roman"/>
          <w:sz w:val="28"/>
          <w:szCs w:val="28"/>
          <w:lang w:val="en-US"/>
        </w:rPr>
        <w:t>Adj</w:t>
      </w:r>
      <w:proofErr w:type="spellEnd"/>
      <w:r w:rsidRPr="004000BC">
        <w:rPr>
          <w:rFonts w:ascii="Times New Roman" w:hAnsi="Times New Roman" w:cs="Times New Roman"/>
          <w:sz w:val="28"/>
          <w:szCs w:val="28"/>
        </w:rPr>
        <w:t>+</w:t>
      </w:r>
      <w:r w:rsidRPr="004000B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000BC">
        <w:rPr>
          <w:rFonts w:ascii="Times New Roman" w:hAnsi="Times New Roman" w:cs="Times New Roman"/>
          <w:sz w:val="28"/>
          <w:szCs w:val="28"/>
        </w:rPr>
        <w:t>)</w:t>
      </w:r>
    </w:p>
    <w:p w:rsidR="008A2172" w:rsidRPr="00D52718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18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8A2172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0BC">
        <w:rPr>
          <w:rFonts w:ascii="Times New Roman" w:hAnsi="Times New Roman" w:cs="Times New Roman"/>
          <w:sz w:val="28"/>
          <w:szCs w:val="28"/>
        </w:rPr>
        <w:t>- развитие язы</w:t>
      </w:r>
      <w:r>
        <w:rPr>
          <w:rFonts w:ascii="Times New Roman" w:hAnsi="Times New Roman" w:cs="Times New Roman"/>
          <w:sz w:val="28"/>
          <w:szCs w:val="28"/>
        </w:rPr>
        <w:t>ковых способностей;</w:t>
      </w:r>
    </w:p>
    <w:p w:rsidR="008A2172" w:rsidRPr="00D52718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r w:rsidRPr="00D5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познавательного интереса к изучаемому на уроке материалу.</w:t>
      </w:r>
    </w:p>
    <w:p w:rsidR="008A2172" w:rsidRPr="00D52718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718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8A2172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умения работать самостоятельно и в малых группах;</w:t>
      </w:r>
    </w:p>
    <w:p w:rsidR="008A2172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уважительного отношения  к другому человеку, его проблемам;</w:t>
      </w:r>
    </w:p>
    <w:p w:rsidR="008A2172" w:rsidRPr="00AB1E04" w:rsidRDefault="008A2172" w:rsidP="008A2172">
      <w:pPr>
        <w:tabs>
          <w:tab w:val="left" w:pos="38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1E04">
        <w:rPr>
          <w:rFonts w:ascii="Times New Roman" w:hAnsi="Times New Roman" w:cs="Times New Roman"/>
          <w:sz w:val="28"/>
          <w:szCs w:val="28"/>
        </w:rPr>
        <w:t>привитие интереса к иностранному языку;</w:t>
      </w:r>
    </w:p>
    <w:p w:rsidR="008A2172" w:rsidRPr="004000BC" w:rsidRDefault="008A2172" w:rsidP="008A2172">
      <w:pPr>
        <w:tabs>
          <w:tab w:val="left" w:pos="3855"/>
        </w:tabs>
        <w:spacing w:line="240" w:lineRule="auto"/>
      </w:pPr>
      <w:r w:rsidRPr="00AB1E04">
        <w:rPr>
          <w:rFonts w:ascii="Times New Roman" w:hAnsi="Times New Roman" w:cs="Times New Roman"/>
          <w:sz w:val="28"/>
          <w:szCs w:val="28"/>
        </w:rPr>
        <w:t>- воспитания культуры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95A" w:rsidRPr="00B9395A" w:rsidRDefault="00B9395A" w:rsidP="00B9395A">
      <w:pPr>
        <w:jc w:val="both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B9395A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Принципы урока:</w:t>
      </w:r>
    </w:p>
    <w:p w:rsidR="00B9395A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были реализованы следующие принципы:</w:t>
      </w:r>
    </w:p>
    <w:p w:rsidR="00B9395A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сознательности (учащиеся получили конкретную задачу и понимали, зачем необходимо выполнить то или иное упражнение)</w:t>
      </w:r>
      <w:r w:rsidRPr="008B273B">
        <w:rPr>
          <w:rFonts w:ascii="Times New Roman" w:hAnsi="Times New Roman" w:cs="Times New Roman"/>
          <w:sz w:val="28"/>
          <w:szCs w:val="28"/>
        </w:rPr>
        <w:t>;</w:t>
      </w:r>
    </w:p>
    <w:p w:rsidR="00B9395A" w:rsidRPr="008B273B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принцип </w:t>
      </w:r>
      <w:r w:rsidRPr="008B273B">
        <w:rPr>
          <w:rFonts w:ascii="Times New Roman" w:hAnsi="Times New Roman" w:cs="Times New Roman"/>
          <w:sz w:val="28"/>
          <w:szCs w:val="28"/>
        </w:rPr>
        <w:t>активности, самостоятельно</w:t>
      </w:r>
      <w:r>
        <w:rPr>
          <w:rFonts w:ascii="Times New Roman" w:hAnsi="Times New Roman" w:cs="Times New Roman"/>
          <w:sz w:val="28"/>
          <w:szCs w:val="28"/>
        </w:rPr>
        <w:t>сти при руководящей роли учителя;</w:t>
      </w:r>
    </w:p>
    <w:p w:rsidR="00B9395A" w:rsidRPr="008B273B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73B">
        <w:rPr>
          <w:rFonts w:ascii="Times New Roman" w:hAnsi="Times New Roman" w:cs="Times New Roman"/>
          <w:sz w:val="28"/>
          <w:szCs w:val="28"/>
        </w:rPr>
        <w:t>принцип систематичности и последовательности</w:t>
      </w:r>
      <w:r>
        <w:rPr>
          <w:rFonts w:ascii="Times New Roman" w:hAnsi="Times New Roman" w:cs="Times New Roman"/>
          <w:sz w:val="28"/>
          <w:szCs w:val="28"/>
        </w:rPr>
        <w:t xml:space="preserve"> (упражнения выстроены по принципу «от буквы к слову, от слова к предложению (высказыванию)», от простого к сложному)</w:t>
      </w:r>
      <w:r w:rsidRPr="008B273B">
        <w:rPr>
          <w:rFonts w:ascii="Times New Roman" w:hAnsi="Times New Roman" w:cs="Times New Roman"/>
          <w:sz w:val="28"/>
          <w:szCs w:val="28"/>
        </w:rPr>
        <w:t>;</w:t>
      </w:r>
    </w:p>
    <w:p w:rsidR="00B9395A" w:rsidRPr="008B273B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B273B">
        <w:rPr>
          <w:rFonts w:ascii="Times New Roman" w:hAnsi="Times New Roman" w:cs="Times New Roman"/>
          <w:sz w:val="28"/>
          <w:szCs w:val="28"/>
        </w:rPr>
        <w:t>принцип наглядности</w:t>
      </w:r>
      <w:r>
        <w:rPr>
          <w:rFonts w:ascii="Times New Roman" w:hAnsi="Times New Roman" w:cs="Times New Roman"/>
          <w:sz w:val="28"/>
          <w:szCs w:val="28"/>
        </w:rPr>
        <w:t xml:space="preserve"> (карточки, презентация с изображенными на ней героями игры)</w:t>
      </w:r>
      <w:r w:rsidRPr="008B273B">
        <w:rPr>
          <w:rFonts w:ascii="Times New Roman" w:hAnsi="Times New Roman" w:cs="Times New Roman"/>
          <w:sz w:val="28"/>
          <w:szCs w:val="28"/>
        </w:rPr>
        <w:t>;</w:t>
      </w:r>
    </w:p>
    <w:p w:rsidR="00B9395A" w:rsidRPr="008B273B" w:rsidRDefault="00B9395A" w:rsidP="00B93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73B">
        <w:rPr>
          <w:rFonts w:ascii="Times New Roman" w:hAnsi="Times New Roman" w:cs="Times New Roman"/>
          <w:sz w:val="28"/>
          <w:szCs w:val="28"/>
        </w:rPr>
        <w:t>принцип доступности и посильности</w:t>
      </w:r>
      <w:r>
        <w:rPr>
          <w:rFonts w:ascii="Times New Roman" w:hAnsi="Times New Roman" w:cs="Times New Roman"/>
          <w:sz w:val="28"/>
          <w:szCs w:val="28"/>
        </w:rPr>
        <w:t xml:space="preserve"> (упражнения адаптированы под уровень знаний учащихся</w:t>
      </w:r>
      <w:r w:rsidR="0066180C">
        <w:rPr>
          <w:rFonts w:ascii="Times New Roman" w:hAnsi="Times New Roman" w:cs="Times New Roman"/>
          <w:sz w:val="28"/>
          <w:szCs w:val="28"/>
        </w:rPr>
        <w:t>, представлены модели для построения предложений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273B">
        <w:rPr>
          <w:rFonts w:ascii="Times New Roman" w:hAnsi="Times New Roman" w:cs="Times New Roman"/>
          <w:sz w:val="28"/>
          <w:szCs w:val="28"/>
        </w:rPr>
        <w:t>;</w:t>
      </w:r>
    </w:p>
    <w:p w:rsidR="00B9395A" w:rsidRPr="00B9395A" w:rsidRDefault="00B9395A" w:rsidP="00E972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73B">
        <w:rPr>
          <w:rFonts w:ascii="Times New Roman" w:hAnsi="Times New Roman" w:cs="Times New Roman"/>
          <w:sz w:val="28"/>
          <w:szCs w:val="28"/>
        </w:rPr>
        <w:t>принц</w:t>
      </w:r>
      <w:r>
        <w:rPr>
          <w:rFonts w:ascii="Times New Roman" w:hAnsi="Times New Roman" w:cs="Times New Roman"/>
          <w:sz w:val="28"/>
          <w:szCs w:val="28"/>
        </w:rPr>
        <w:t xml:space="preserve">ип учета возрастных особенностей </w:t>
      </w:r>
      <w:r w:rsidRPr="008B273B">
        <w:rPr>
          <w:rFonts w:ascii="Times New Roman" w:hAnsi="Times New Roman" w:cs="Times New Roman"/>
          <w:sz w:val="28"/>
          <w:szCs w:val="28"/>
        </w:rPr>
        <w:t xml:space="preserve"> обучаемых;</w:t>
      </w:r>
    </w:p>
    <w:p w:rsidR="00DA7B33" w:rsidRPr="00DA7B33" w:rsidRDefault="00DA7B33" w:rsidP="00E972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</w:t>
      </w:r>
      <w:r w:rsidR="00E972A0">
        <w:rPr>
          <w:rFonts w:ascii="Times New Roman" w:hAnsi="Times New Roman" w:cs="Times New Roman"/>
          <w:sz w:val="28"/>
          <w:szCs w:val="28"/>
        </w:rPr>
        <w:t>ый урок является двадцать третьим уроком первой части учебного курса</w:t>
      </w:r>
      <w:r w:rsidR="00836B43">
        <w:rPr>
          <w:rFonts w:ascii="Times New Roman" w:hAnsi="Times New Roman" w:cs="Times New Roman"/>
          <w:sz w:val="28"/>
          <w:szCs w:val="28"/>
        </w:rPr>
        <w:t xml:space="preserve"> «</w:t>
      </w:r>
      <w:r w:rsidR="00836B43">
        <w:rPr>
          <w:rFonts w:ascii="Times New Roman" w:hAnsi="Times New Roman" w:cs="Times New Roman"/>
          <w:sz w:val="28"/>
          <w:szCs w:val="28"/>
          <w:lang w:val="en-US"/>
        </w:rPr>
        <w:t>Happy</w:t>
      </w:r>
      <w:r w:rsidR="00836B43" w:rsidRPr="00836B43">
        <w:rPr>
          <w:rFonts w:ascii="Times New Roman" w:hAnsi="Times New Roman" w:cs="Times New Roman"/>
          <w:sz w:val="28"/>
          <w:szCs w:val="28"/>
        </w:rPr>
        <w:t xml:space="preserve"> </w:t>
      </w:r>
      <w:r w:rsidR="00836B43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836B43" w:rsidRPr="00836B43">
        <w:rPr>
          <w:rFonts w:ascii="Times New Roman" w:hAnsi="Times New Roman" w:cs="Times New Roman"/>
          <w:sz w:val="28"/>
          <w:szCs w:val="28"/>
        </w:rPr>
        <w:t>.</w:t>
      </w:r>
      <w:r w:rsidR="00836B4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36B43">
        <w:rPr>
          <w:rFonts w:ascii="Times New Roman" w:hAnsi="Times New Roman" w:cs="Times New Roman"/>
          <w:sz w:val="28"/>
          <w:szCs w:val="28"/>
        </w:rPr>
        <w:t>»</w:t>
      </w:r>
      <w:r w:rsidR="00E972A0">
        <w:rPr>
          <w:rFonts w:ascii="Times New Roman" w:hAnsi="Times New Roman" w:cs="Times New Roman"/>
          <w:sz w:val="28"/>
          <w:szCs w:val="28"/>
        </w:rPr>
        <w:t xml:space="preserve">. </w:t>
      </w:r>
      <w:r w:rsidR="00F22375">
        <w:rPr>
          <w:rFonts w:ascii="Times New Roman" w:hAnsi="Times New Roman" w:cs="Times New Roman"/>
          <w:sz w:val="28"/>
          <w:szCs w:val="28"/>
        </w:rPr>
        <w:t>По типу урок является комбинированным</w:t>
      </w:r>
      <w:r w:rsidR="008B273B">
        <w:rPr>
          <w:rFonts w:ascii="Times New Roman" w:hAnsi="Times New Roman" w:cs="Times New Roman"/>
          <w:sz w:val="28"/>
          <w:szCs w:val="28"/>
        </w:rPr>
        <w:t xml:space="preserve"> с элементами игровой технологии на уроке</w:t>
      </w:r>
      <w:r w:rsidR="00F22375">
        <w:rPr>
          <w:rFonts w:ascii="Times New Roman" w:hAnsi="Times New Roman" w:cs="Times New Roman"/>
          <w:sz w:val="28"/>
          <w:szCs w:val="28"/>
        </w:rPr>
        <w:t xml:space="preserve">. </w:t>
      </w:r>
      <w:r w:rsidR="00E972A0">
        <w:rPr>
          <w:rFonts w:ascii="Times New Roman" w:hAnsi="Times New Roman" w:cs="Times New Roman"/>
          <w:sz w:val="28"/>
          <w:szCs w:val="28"/>
        </w:rPr>
        <w:t xml:space="preserve">Урок был проведен в группе, где обучаются 14 учащихся 2А класса. </w:t>
      </w:r>
      <w:r w:rsidR="00F22375">
        <w:rPr>
          <w:rFonts w:ascii="Times New Roman" w:hAnsi="Times New Roman" w:cs="Times New Roman"/>
          <w:sz w:val="28"/>
          <w:szCs w:val="28"/>
        </w:rPr>
        <w:t>Дети учатся вместе с 1 класса</w:t>
      </w:r>
      <w:r w:rsidR="0066180C">
        <w:rPr>
          <w:rFonts w:ascii="Times New Roman" w:hAnsi="Times New Roman" w:cs="Times New Roman"/>
          <w:sz w:val="28"/>
          <w:szCs w:val="28"/>
        </w:rPr>
        <w:t xml:space="preserve">. </w:t>
      </w:r>
      <w:r w:rsidR="00E972A0">
        <w:rPr>
          <w:rFonts w:ascii="Times New Roman" w:hAnsi="Times New Roman" w:cs="Times New Roman"/>
          <w:sz w:val="28"/>
          <w:szCs w:val="28"/>
        </w:rPr>
        <w:t>В данной группе присутствуют ученики, которые достаточно легко осваивают новое знание и готовы его использовать без особых трудностей на последующих уроках, но есть также несколько ребят, у которых наблюдаются некоторые сложности с изучением нового правила или темы. Поэтому следует заключить, что группа разнородна, а это требует, в свою очередь, от учителя более детальной разработки урока с включением в урок разнообразных заданий, в том числе тех, в которых более слабые учащиеся могут чувствовать себя успешными.</w:t>
      </w:r>
    </w:p>
    <w:p w:rsidR="0042744C" w:rsidRDefault="0042744C" w:rsidP="006C0BA7">
      <w:pPr>
        <w:jc w:val="both"/>
        <w:rPr>
          <w:rFonts w:ascii="Times New Roman" w:hAnsi="Times New Roman" w:cs="Times New Roman"/>
          <w:sz w:val="28"/>
          <w:szCs w:val="28"/>
        </w:rPr>
      </w:pPr>
      <w:r w:rsidRPr="006C33A7">
        <w:rPr>
          <w:rFonts w:ascii="Times New Roman" w:hAnsi="Times New Roman" w:cs="Times New Roman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sz w:val="28"/>
          <w:szCs w:val="28"/>
        </w:rPr>
        <w:t>представляет собой игру, в которой перед учащимися поставлена учебная задача</w:t>
      </w:r>
      <w:r w:rsidRPr="00FB3F2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проблема, с которой и начинается урок. В течение урока учащиеся выполняют ряд заданий, нацеленных на то, чтобы помочь им решить основную задачу урока – составить описание изображений на картинках.</w:t>
      </w:r>
    </w:p>
    <w:p w:rsidR="008B273B" w:rsidRPr="009B26EB" w:rsidRDefault="006C0BA7" w:rsidP="006C0BA7">
      <w:pPr>
        <w:jc w:val="both"/>
        <w:rPr>
          <w:rFonts w:ascii="Times New Roman" w:hAnsi="Times New Roman" w:cs="Times New Roman"/>
          <w:sz w:val="28"/>
          <w:szCs w:val="28"/>
        </w:rPr>
      </w:pPr>
      <w:r w:rsidRPr="009B26EB">
        <w:rPr>
          <w:rFonts w:ascii="Times New Roman" w:hAnsi="Times New Roman" w:cs="Times New Roman"/>
          <w:sz w:val="28"/>
          <w:szCs w:val="28"/>
        </w:rPr>
        <w:t>Структура урока полностью соответствует типу урока и его основной цели – научить в</w:t>
      </w:r>
      <w:r w:rsidR="009B26EB" w:rsidRPr="009B26EB">
        <w:rPr>
          <w:rFonts w:ascii="Times New Roman" w:hAnsi="Times New Roman" w:cs="Times New Roman"/>
          <w:sz w:val="28"/>
          <w:szCs w:val="28"/>
        </w:rPr>
        <w:t>ысказываться по заданной модели.</w:t>
      </w:r>
      <w:r w:rsidRPr="009B26EB">
        <w:rPr>
          <w:rFonts w:ascii="Times New Roman" w:hAnsi="Times New Roman" w:cs="Times New Roman"/>
          <w:sz w:val="28"/>
          <w:szCs w:val="28"/>
        </w:rPr>
        <w:t xml:space="preserve"> </w:t>
      </w:r>
      <w:r w:rsidR="006F37F1">
        <w:rPr>
          <w:rFonts w:ascii="Times New Roman" w:hAnsi="Times New Roman" w:cs="Times New Roman"/>
          <w:sz w:val="28"/>
          <w:szCs w:val="28"/>
        </w:rPr>
        <w:t>У</w:t>
      </w:r>
      <w:r w:rsidRPr="009B26EB">
        <w:rPr>
          <w:rFonts w:ascii="Times New Roman" w:hAnsi="Times New Roman" w:cs="Times New Roman"/>
          <w:sz w:val="28"/>
          <w:szCs w:val="28"/>
        </w:rPr>
        <w:t>пражнения выстроены таким образом, что до решения основной задачи – написание объявления-описания пропавших вещей, учащимися повторяется ранее изученный материал, изучается новая тема, отрабатывается в языковых упражнениях, и только потом обучаемые приступают к высказываниям.</w:t>
      </w:r>
    </w:p>
    <w:p w:rsidR="006F37F1" w:rsidRDefault="006F37F1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можно разделить на несколько основных этапов: организационный момент, формирование фонетических навыков, повторение ранее изученных и изучение новых лексических единиц, введение нового грамматического материала. </w:t>
      </w:r>
    </w:p>
    <w:p w:rsidR="00C13F05" w:rsidRPr="00C13F05" w:rsidRDefault="00C438C1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 w:rsidRPr="00C13F05">
        <w:rPr>
          <w:rFonts w:ascii="Times New Roman" w:hAnsi="Times New Roman" w:cs="Times New Roman"/>
          <w:sz w:val="28"/>
          <w:szCs w:val="28"/>
        </w:rPr>
        <w:t xml:space="preserve">Организационный момент урока начался с </w:t>
      </w:r>
      <w:r w:rsidR="00C13F05" w:rsidRPr="00C13F05">
        <w:rPr>
          <w:rFonts w:ascii="Times New Roman" w:hAnsi="Times New Roman" w:cs="Times New Roman"/>
          <w:sz w:val="28"/>
          <w:szCs w:val="28"/>
        </w:rPr>
        <w:t>ситуационного представления основной задачи, необходимой для выполнения на уроке.</w:t>
      </w:r>
    </w:p>
    <w:p w:rsidR="00C438C1" w:rsidRDefault="00C13F05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 w:rsidRPr="00C13F05">
        <w:rPr>
          <w:rFonts w:ascii="Times New Roman" w:hAnsi="Times New Roman" w:cs="Times New Roman"/>
          <w:sz w:val="28"/>
          <w:szCs w:val="28"/>
        </w:rPr>
        <w:lastRenderedPageBreak/>
        <w:t>Для формирования фонетических навыков учащимся было предложено познакомиться с новой буквой и ее зв</w:t>
      </w:r>
      <w:r w:rsidR="00D66D66">
        <w:rPr>
          <w:rFonts w:ascii="Times New Roman" w:hAnsi="Times New Roman" w:cs="Times New Roman"/>
          <w:sz w:val="28"/>
          <w:szCs w:val="28"/>
        </w:rPr>
        <w:t>уками, которые предстали в стихотворной форме для скорейшего запоминания учащимися.</w:t>
      </w:r>
    </w:p>
    <w:p w:rsidR="006F37F1" w:rsidRDefault="006F37F1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работы с лексическими единицами выполнялись различные виды работы, как то задание по карточкам, </w:t>
      </w:r>
      <w:r w:rsidR="0008704A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 у доски, игра в малых группах, что является необходимым условием проведения урока не только для эффективного запоминания нового материала, но и для возможности каждому ученику проявить себя в каком-то конкретном типе упражнения.</w:t>
      </w:r>
    </w:p>
    <w:p w:rsidR="006974BB" w:rsidRPr="006974BB" w:rsidRDefault="0008704A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ознакомления с новым грамматическим правилом, учащиеся сами добывают необходимую информацию из правила. </w:t>
      </w:r>
    </w:p>
    <w:p w:rsidR="00C438C1" w:rsidRPr="00C13F05" w:rsidRDefault="00C438C1" w:rsidP="00C438C1">
      <w:pPr>
        <w:jc w:val="both"/>
        <w:rPr>
          <w:rFonts w:ascii="Times New Roman" w:hAnsi="Times New Roman" w:cs="Times New Roman"/>
          <w:sz w:val="28"/>
          <w:szCs w:val="28"/>
        </w:rPr>
      </w:pPr>
      <w:r w:rsidRPr="00C13F05">
        <w:rPr>
          <w:rFonts w:ascii="Times New Roman" w:hAnsi="Times New Roman" w:cs="Times New Roman"/>
          <w:sz w:val="28"/>
          <w:szCs w:val="28"/>
        </w:rPr>
        <w:t xml:space="preserve">На данном уроке поставленные задачи </w:t>
      </w:r>
      <w:r w:rsidR="00F90EBD">
        <w:rPr>
          <w:rFonts w:ascii="Times New Roman" w:hAnsi="Times New Roman" w:cs="Times New Roman"/>
          <w:sz w:val="28"/>
          <w:szCs w:val="28"/>
        </w:rPr>
        <w:t>были</w:t>
      </w:r>
      <w:r w:rsidRPr="00C13F05">
        <w:rPr>
          <w:rFonts w:ascii="Times New Roman" w:hAnsi="Times New Roman" w:cs="Times New Roman"/>
          <w:sz w:val="28"/>
          <w:szCs w:val="28"/>
        </w:rPr>
        <w:t xml:space="preserve"> решены. </w:t>
      </w:r>
      <w:r w:rsidR="00F90EBD">
        <w:rPr>
          <w:rFonts w:ascii="Times New Roman" w:hAnsi="Times New Roman" w:cs="Times New Roman"/>
          <w:sz w:val="28"/>
          <w:szCs w:val="28"/>
        </w:rPr>
        <w:t xml:space="preserve">Неудачных моментов не было, так как каждый этап урока был детально продуман, правильно распределено время и учтен языковой уровень учащихся. </w:t>
      </w:r>
      <w:r w:rsidRPr="00C13F05">
        <w:rPr>
          <w:rFonts w:ascii="Times New Roman" w:hAnsi="Times New Roman" w:cs="Times New Roman"/>
          <w:sz w:val="28"/>
          <w:szCs w:val="28"/>
        </w:rPr>
        <w:t>Перегрузки учащихся как физической, так и психической, не было благодаря смене видов деятельности и форм работы.</w:t>
      </w:r>
      <w:r w:rsidR="00C10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7F1" w:rsidRDefault="006F37F1" w:rsidP="006F3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на уроке были активны, заинтересованы и работоспособны, что доказывает, что выбранная форма организации учебной деятельности явилась достаточно эффективной.</w:t>
      </w:r>
    </w:p>
    <w:p w:rsidR="00332281" w:rsidRDefault="00332281" w:rsidP="006F3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2281" w:rsidRDefault="00332281" w:rsidP="006F3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2281" w:rsidRPr="00C71496" w:rsidRDefault="00332281" w:rsidP="006F3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6EB" w:rsidRPr="00C438C1" w:rsidRDefault="009B26EB" w:rsidP="00C438C1">
      <w:pPr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</w:p>
    <w:sectPr w:rsidR="009B26EB" w:rsidRPr="00C438C1" w:rsidSect="00334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8E3"/>
    <w:rsid w:val="00051A33"/>
    <w:rsid w:val="0008704A"/>
    <w:rsid w:val="00332281"/>
    <w:rsid w:val="003341DA"/>
    <w:rsid w:val="00346BEB"/>
    <w:rsid w:val="0035288E"/>
    <w:rsid w:val="003F18E3"/>
    <w:rsid w:val="0042744C"/>
    <w:rsid w:val="005B1A2E"/>
    <w:rsid w:val="0066180C"/>
    <w:rsid w:val="006974BB"/>
    <w:rsid w:val="006A3B51"/>
    <w:rsid w:val="006C0BA7"/>
    <w:rsid w:val="006C33A7"/>
    <w:rsid w:val="006F37F1"/>
    <w:rsid w:val="007B7F1C"/>
    <w:rsid w:val="00836B43"/>
    <w:rsid w:val="008A2172"/>
    <w:rsid w:val="008B273B"/>
    <w:rsid w:val="009A6538"/>
    <w:rsid w:val="009B26EB"/>
    <w:rsid w:val="009D29E5"/>
    <w:rsid w:val="00B53622"/>
    <w:rsid w:val="00B9395A"/>
    <w:rsid w:val="00BC4166"/>
    <w:rsid w:val="00C10978"/>
    <w:rsid w:val="00C109FB"/>
    <w:rsid w:val="00C13F05"/>
    <w:rsid w:val="00C438C1"/>
    <w:rsid w:val="00C71496"/>
    <w:rsid w:val="00D31227"/>
    <w:rsid w:val="00D66D66"/>
    <w:rsid w:val="00DA7B33"/>
    <w:rsid w:val="00E5164E"/>
    <w:rsid w:val="00E972A0"/>
    <w:rsid w:val="00F22375"/>
    <w:rsid w:val="00F90EBD"/>
    <w:rsid w:val="00FA52F7"/>
    <w:rsid w:val="00F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41</cp:revision>
  <dcterms:created xsi:type="dcterms:W3CDTF">2011-11-24T14:47:00Z</dcterms:created>
  <dcterms:modified xsi:type="dcterms:W3CDTF">2011-12-15T08:59:00Z</dcterms:modified>
</cp:coreProperties>
</file>