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C57" w:rsidRPr="00117951" w:rsidRDefault="00577C57" w:rsidP="00117951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17951">
        <w:rPr>
          <w:rFonts w:ascii="Times New Roman" w:hAnsi="Times New Roman" w:cs="Times New Roman"/>
          <w:i/>
          <w:sz w:val="24"/>
          <w:szCs w:val="24"/>
        </w:rPr>
        <w:t>Календарно- тематическое планирование по английскому языку по курсу «Ведение в страноведение»9-11 класс</w:t>
      </w:r>
    </w:p>
    <w:p w:rsidR="00577C57" w:rsidRPr="00117951" w:rsidRDefault="00577C57" w:rsidP="00117951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17951">
        <w:rPr>
          <w:rFonts w:ascii="Times New Roman" w:hAnsi="Times New Roman" w:cs="Times New Roman"/>
          <w:i/>
          <w:sz w:val="24"/>
          <w:szCs w:val="24"/>
        </w:rPr>
        <w:t>(30 часов в год -  1 час в неделю)</w:t>
      </w:r>
    </w:p>
    <w:p w:rsidR="00577C57" w:rsidRDefault="00577C57" w:rsidP="00577C57">
      <w:pPr>
        <w:jc w:val="both"/>
        <w:rPr>
          <w:sz w:val="24"/>
          <w:szCs w:val="24"/>
        </w:rPr>
      </w:pPr>
    </w:p>
    <w:tbl>
      <w:tblPr>
        <w:tblStyle w:val="a3"/>
        <w:tblW w:w="14884" w:type="dxa"/>
        <w:tblInd w:w="250" w:type="dxa"/>
        <w:tblLayout w:type="fixed"/>
        <w:tblLook w:val="01E0"/>
      </w:tblPr>
      <w:tblGrid>
        <w:gridCol w:w="1276"/>
        <w:gridCol w:w="5386"/>
        <w:gridCol w:w="2552"/>
        <w:gridCol w:w="2693"/>
        <w:gridCol w:w="2977"/>
      </w:tblGrid>
      <w:tr w:rsidR="00577C57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0B6898" w:rsidRDefault="00577C57" w:rsidP="004E335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6898">
              <w:rPr>
                <w:b/>
                <w:sz w:val="24"/>
                <w:szCs w:val="24"/>
              </w:rPr>
              <w:t>№</w:t>
            </w:r>
          </w:p>
          <w:p w:rsidR="00577C57" w:rsidRPr="000B6898" w:rsidRDefault="00577C57" w:rsidP="004E335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6898">
              <w:rPr>
                <w:b/>
                <w:sz w:val="24"/>
                <w:szCs w:val="24"/>
              </w:rPr>
              <w:t>занятий</w:t>
            </w:r>
          </w:p>
          <w:p w:rsidR="00577C57" w:rsidRPr="000B6898" w:rsidRDefault="00577C57" w:rsidP="004E3355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0B6898" w:rsidRDefault="00577C57" w:rsidP="004E3355">
            <w:pPr>
              <w:pStyle w:val="a4"/>
              <w:jc w:val="center"/>
              <w:rPr>
                <w:b/>
                <w:color w:val="000000"/>
                <w:sz w:val="24"/>
                <w:szCs w:val="24"/>
              </w:rPr>
            </w:pPr>
            <w:r w:rsidRPr="000B6898">
              <w:rPr>
                <w:b/>
                <w:color w:val="000000"/>
                <w:sz w:val="24"/>
                <w:szCs w:val="24"/>
              </w:rPr>
              <w:t>Содержание</w:t>
            </w:r>
          </w:p>
          <w:p w:rsidR="00577C57" w:rsidRPr="000B6898" w:rsidRDefault="00577C57" w:rsidP="004E335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6898">
              <w:rPr>
                <w:b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0B6898" w:rsidRDefault="00577C57" w:rsidP="004E335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6898"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0B6898" w:rsidRDefault="00577C57" w:rsidP="004E335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6898">
              <w:rPr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0B6898" w:rsidRDefault="00577C57" w:rsidP="004E335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0B6898">
              <w:rPr>
                <w:b/>
                <w:sz w:val="24"/>
                <w:szCs w:val="24"/>
              </w:rPr>
              <w:t>Оборудование</w:t>
            </w:r>
          </w:p>
        </w:tc>
      </w:tr>
      <w:tr w:rsidR="00577C57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0B6898" w:rsidRDefault="00577C57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16789F" w:rsidRDefault="00577C57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Введение в курс «Культура Британии». Осно</w:t>
            </w:r>
            <w:r w:rsidRPr="003B6BE1">
              <w:rPr>
                <w:sz w:val="24"/>
                <w:szCs w:val="24"/>
              </w:rPr>
              <w:t>в</w:t>
            </w:r>
            <w:r w:rsidRPr="003B6BE1">
              <w:rPr>
                <w:sz w:val="24"/>
                <w:szCs w:val="24"/>
              </w:rPr>
              <w:t>ные стадии формирования брита</w:t>
            </w:r>
            <w:r w:rsidRPr="003B6BE1">
              <w:rPr>
                <w:sz w:val="24"/>
                <w:szCs w:val="24"/>
              </w:rPr>
              <w:t>н</w:t>
            </w:r>
            <w:r w:rsidRPr="003B6BE1">
              <w:rPr>
                <w:sz w:val="24"/>
                <w:szCs w:val="24"/>
              </w:rPr>
              <w:t xml:space="preserve">ской культуры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0B6898" w:rsidRDefault="00577C57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577C57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0B6898" w:rsidRDefault="00577C57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16789F" w:rsidRDefault="00577C57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Что включает в себя художественная культура?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0B6898" w:rsidRDefault="00577C57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двуязычные словари</w:t>
            </w:r>
          </w:p>
        </w:tc>
      </w:tr>
      <w:tr w:rsidR="00577C57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0B6898" w:rsidRDefault="00577C57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D52634" w:rsidRDefault="00577C57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Влияние географического положения и истор</w:t>
            </w:r>
            <w:r w:rsidRPr="003B6BE1">
              <w:rPr>
                <w:sz w:val="24"/>
                <w:szCs w:val="24"/>
              </w:rPr>
              <w:t>и</w:t>
            </w:r>
            <w:r w:rsidRPr="003B6BE1">
              <w:rPr>
                <w:sz w:val="24"/>
                <w:szCs w:val="24"/>
              </w:rPr>
              <w:t>ческих фактов на формирование британского национального характера и образ жизни брита</w:t>
            </w:r>
            <w:r w:rsidRPr="003B6BE1">
              <w:rPr>
                <w:sz w:val="24"/>
                <w:szCs w:val="24"/>
              </w:rPr>
              <w:t>н</w:t>
            </w:r>
            <w:r w:rsidRPr="003B6BE1">
              <w:rPr>
                <w:sz w:val="24"/>
                <w:szCs w:val="24"/>
              </w:rPr>
              <w:t>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0B6898" w:rsidRDefault="00577C57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двуязычные словари</w:t>
            </w:r>
            <w:r w:rsidR="00117951">
              <w:rPr>
                <w:color w:val="000000"/>
                <w:sz w:val="24"/>
                <w:szCs w:val="24"/>
              </w:rPr>
              <w:t xml:space="preserve">, карта </w:t>
            </w:r>
            <w:proofErr w:type="spellStart"/>
            <w:r w:rsidR="00117951">
              <w:rPr>
                <w:color w:val="000000"/>
                <w:sz w:val="24"/>
                <w:szCs w:val="24"/>
              </w:rPr>
              <w:t>Великобритаании</w:t>
            </w:r>
            <w:proofErr w:type="spellEnd"/>
          </w:p>
        </w:tc>
      </w:tr>
      <w:tr w:rsidR="00577C57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0B6898" w:rsidRDefault="00577C57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57" w:rsidRPr="00D52634" w:rsidRDefault="00577C57" w:rsidP="004E3355">
            <w:pPr>
              <w:rPr>
                <w:sz w:val="24"/>
                <w:szCs w:val="24"/>
                <w:lang w:val="en-US"/>
              </w:rPr>
            </w:pPr>
            <w:r w:rsidRPr="008F5BD2">
              <w:rPr>
                <w:sz w:val="24"/>
                <w:szCs w:val="24"/>
              </w:rPr>
              <w:t xml:space="preserve">Составление стереотипа британцев. </w:t>
            </w:r>
            <w:r w:rsidRPr="008F5BD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7D6925" w:rsidRDefault="00577C57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7" w:rsidRPr="000B6898" w:rsidRDefault="00577C57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893469">
              <w:rPr>
                <w:sz w:val="24"/>
                <w:szCs w:val="24"/>
              </w:rPr>
              <w:t>Народные традиции и национальные праздники.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893469">
              <w:rPr>
                <w:sz w:val="24"/>
                <w:szCs w:val="24"/>
              </w:rPr>
              <w:t>Народные традиции и национальные праздники.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893469">
              <w:rPr>
                <w:sz w:val="24"/>
                <w:szCs w:val="24"/>
              </w:rPr>
              <w:t>Народные традиции и национальные праздники.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proofErr w:type="spellStart"/>
            <w:r w:rsidRPr="003B6BE1">
              <w:rPr>
                <w:sz w:val="24"/>
                <w:szCs w:val="24"/>
              </w:rPr>
              <w:t>Иниго</w:t>
            </w:r>
            <w:proofErr w:type="spellEnd"/>
            <w:r w:rsidRPr="003B6BE1">
              <w:rPr>
                <w:sz w:val="24"/>
                <w:szCs w:val="24"/>
              </w:rPr>
              <w:t xml:space="preserve"> Джонс и Кристофер </w:t>
            </w:r>
            <w:proofErr w:type="spellStart"/>
            <w:r w:rsidRPr="003B6BE1">
              <w:rPr>
                <w:sz w:val="24"/>
                <w:szCs w:val="24"/>
              </w:rPr>
              <w:t>Рен</w:t>
            </w:r>
            <w:proofErr w:type="spellEnd"/>
            <w:r w:rsidRPr="003B6BE1">
              <w:rPr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Основные памятники архитектуры.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цифровые словари и переводчики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 xml:space="preserve">Достопримечательности Лондона.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Знаменитые художники (Т. Гейнсборо, У. Те</w:t>
            </w:r>
            <w:r w:rsidRPr="003B6BE1">
              <w:rPr>
                <w:sz w:val="24"/>
                <w:szCs w:val="24"/>
              </w:rPr>
              <w:t>р</w:t>
            </w:r>
            <w:r w:rsidRPr="003B6BE1">
              <w:rPr>
                <w:sz w:val="24"/>
                <w:szCs w:val="24"/>
              </w:rPr>
              <w:t>нер)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цифровые словари и переводчики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B6BE1">
              <w:rPr>
                <w:sz w:val="24"/>
                <w:szCs w:val="24"/>
              </w:rPr>
              <w:t>ациональные галереи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  <w:lang w:val="en-US"/>
              </w:rPr>
            </w:pPr>
            <w:r w:rsidRPr="003B6BE1">
              <w:rPr>
                <w:sz w:val="24"/>
                <w:szCs w:val="24"/>
              </w:rPr>
              <w:t>Зарождение театра.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двуязычные словари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Театр времен Елизаветы.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У. Шекспир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У. Шекспир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цифровые словари и переводчики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Стили музыки и основные музыкальные направления, их характ</w:t>
            </w:r>
            <w:r w:rsidRPr="003B6BE1">
              <w:rPr>
                <w:sz w:val="24"/>
                <w:szCs w:val="24"/>
              </w:rPr>
              <w:t>е</w:t>
            </w:r>
            <w:r w:rsidRPr="003B6BE1">
              <w:rPr>
                <w:sz w:val="24"/>
                <w:szCs w:val="24"/>
              </w:rPr>
              <w:t>ристика.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цифровые словари и переводчики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Ро</w:t>
            </w:r>
            <w:proofErr w:type="gramStart"/>
            <w:r w:rsidRPr="003B6BE1">
              <w:rPr>
                <w:sz w:val="24"/>
                <w:szCs w:val="24"/>
              </w:rPr>
              <w:t>к-</w:t>
            </w:r>
            <w:proofErr w:type="gramEnd"/>
            <w:r w:rsidRPr="003B6BE1">
              <w:rPr>
                <w:sz w:val="24"/>
                <w:szCs w:val="24"/>
              </w:rPr>
              <w:t xml:space="preserve"> и поп-музыка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История группы «Битлз». «Битлз» в России.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двуязычные словари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двуязычные словари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C31F7B">
              <w:rPr>
                <w:sz w:val="24"/>
                <w:szCs w:val="24"/>
              </w:rPr>
              <w:t xml:space="preserve">Жизнь в школе и колледже.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C31F7B">
              <w:rPr>
                <w:sz w:val="24"/>
                <w:szCs w:val="24"/>
              </w:rPr>
              <w:t xml:space="preserve">Жизнь в школе и колледже.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 xml:space="preserve">Правила и наказания для учащихся в России и Британии.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0B6898">
              <w:rPr>
                <w:color w:val="000000"/>
                <w:sz w:val="24"/>
                <w:szCs w:val="24"/>
              </w:rPr>
              <w:t>цифровые словари и переводчики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proofErr w:type="spellStart"/>
            <w:r w:rsidRPr="003B6BE1">
              <w:rPr>
                <w:sz w:val="24"/>
                <w:szCs w:val="24"/>
              </w:rPr>
              <w:t>Оксбридж</w:t>
            </w:r>
            <w:proofErr w:type="spellEnd"/>
            <w:r w:rsidRPr="003B6BE1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D52634" w:rsidRDefault="00117951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Социальная, культурная и спортивная жизнь в университетских колледжах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3118D7">
              <w:rPr>
                <w:sz w:val="24"/>
                <w:szCs w:val="24"/>
              </w:rPr>
              <w:t>Презентация проектов</w:t>
            </w:r>
            <w:r w:rsidRPr="003118D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  <w:tr w:rsidR="00117951" w:rsidRPr="007D6925" w:rsidTr="004E335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Pr="000B6898" w:rsidRDefault="00117951" w:rsidP="004E3355">
            <w:pPr>
              <w:pStyle w:val="a4"/>
              <w:jc w:val="center"/>
              <w:rPr>
                <w:sz w:val="24"/>
                <w:szCs w:val="24"/>
              </w:rPr>
            </w:pPr>
            <w:r w:rsidRPr="000B6898">
              <w:rPr>
                <w:sz w:val="24"/>
                <w:szCs w:val="24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1" w:rsidRDefault="00117951" w:rsidP="004E3355">
            <w:r w:rsidRPr="003118D7">
              <w:rPr>
                <w:sz w:val="24"/>
                <w:szCs w:val="24"/>
              </w:rPr>
              <w:t>Презентация проектов</w:t>
            </w:r>
            <w:r w:rsidRPr="003118D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7D6925" w:rsidRDefault="00117951" w:rsidP="004E3355">
            <w:pPr>
              <w:pStyle w:val="a4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1" w:rsidRPr="000B6898" w:rsidRDefault="00117951" w:rsidP="004E3355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B6898">
              <w:rPr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0B6898">
              <w:rPr>
                <w:color w:val="000000"/>
                <w:sz w:val="24"/>
                <w:szCs w:val="24"/>
              </w:rPr>
              <w:t xml:space="preserve"> компьютер</w:t>
            </w:r>
          </w:p>
        </w:tc>
      </w:tr>
    </w:tbl>
    <w:p w:rsidR="003060BD" w:rsidRDefault="003060BD"/>
    <w:sectPr w:rsidR="003060BD" w:rsidSect="008A4C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7C57"/>
    <w:rsid w:val="00117951"/>
    <w:rsid w:val="003060BD"/>
    <w:rsid w:val="0057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77C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360</Words>
  <Characters>2058</Characters>
  <Application>Microsoft Office Word</Application>
  <DocSecurity>0</DocSecurity>
  <Lines>17</Lines>
  <Paragraphs>4</Paragraphs>
  <ScaleCrop>false</ScaleCrop>
  <Company>Home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3</cp:revision>
  <dcterms:created xsi:type="dcterms:W3CDTF">2012-02-18T16:45:00Z</dcterms:created>
  <dcterms:modified xsi:type="dcterms:W3CDTF">2012-02-18T16:49:00Z</dcterms:modified>
</cp:coreProperties>
</file>